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01E" w:rsidRPr="00D62CA7" w:rsidRDefault="0072101E" w:rsidP="00D62CA7">
      <w:pPr>
        <w:pStyle w:val="ab"/>
        <w:spacing w:line="0" w:lineRule="atLeast"/>
        <w:ind w:firstLine="708"/>
        <w:jc w:val="both"/>
        <w:rPr>
          <w:rFonts w:ascii="Times New Roman" w:hAnsi="Times New Roman" w:cs="Times New Roman"/>
          <w:sz w:val="24"/>
          <w:szCs w:val="24"/>
        </w:rPr>
      </w:pPr>
    </w:p>
    <w:p w:rsidR="00D62CA7" w:rsidRPr="00D62CA7" w:rsidRDefault="00D62CA7" w:rsidP="00D62CA7">
      <w:pPr>
        <w:spacing w:after="0" w:line="0" w:lineRule="atLeast"/>
        <w:rPr>
          <w:rFonts w:ascii="Times New Roman" w:hAnsi="Times New Roman" w:cs="Times New Roman"/>
          <w:sz w:val="24"/>
          <w:szCs w:val="24"/>
        </w:rPr>
      </w:pPr>
      <w:r w:rsidRPr="00D62CA7">
        <w:rPr>
          <w:rFonts w:ascii="Times New Roman" w:hAnsi="Times New Roman" w:cs="Times New Roman"/>
          <w:noProof/>
          <w:sz w:val="24"/>
          <w:szCs w:val="24"/>
          <w:lang w:eastAsia="ru-RU"/>
        </w:rPr>
        <w:drawing>
          <wp:anchor distT="0" distB="0" distL="114300" distR="114300" simplePos="0" relativeHeight="251660288" behindDoc="1" locked="0" layoutInCell="1" allowOverlap="1">
            <wp:simplePos x="0" y="0"/>
            <wp:positionH relativeFrom="column">
              <wp:posOffset>2200275</wp:posOffset>
            </wp:positionH>
            <wp:positionV relativeFrom="paragraph">
              <wp:posOffset>0</wp:posOffset>
            </wp:positionV>
            <wp:extent cx="1257300" cy="1167130"/>
            <wp:effectExtent l="19050" t="0" r="0" b="0"/>
            <wp:wrapThrough wrapText="bothSides">
              <wp:wrapPolygon edited="0">
                <wp:start x="-327" y="0"/>
                <wp:lineTo x="-327" y="21153"/>
                <wp:lineTo x="21600" y="21153"/>
                <wp:lineTo x="21600" y="0"/>
                <wp:lineTo x="-327" y="0"/>
              </wp:wrapPolygon>
            </wp:wrapThrough>
            <wp:docPr id="2" name="Рисунок 2" descr="нукутский рай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нукутский район"/>
                    <pic:cNvPicPr>
                      <a:picLocks noChangeAspect="1" noChangeArrowheads="1"/>
                    </pic:cNvPicPr>
                  </pic:nvPicPr>
                  <pic:blipFill>
                    <a:blip r:embed="rId8"/>
                    <a:srcRect/>
                    <a:stretch>
                      <a:fillRect/>
                    </a:stretch>
                  </pic:blipFill>
                  <pic:spPr bwMode="auto">
                    <a:xfrm>
                      <a:off x="0" y="0"/>
                      <a:ext cx="1257300" cy="1167130"/>
                    </a:xfrm>
                    <a:prstGeom prst="rect">
                      <a:avLst/>
                    </a:prstGeom>
                    <a:noFill/>
                    <a:ln w="9525">
                      <a:noFill/>
                      <a:miter lim="800000"/>
                      <a:headEnd/>
                      <a:tailEnd/>
                    </a:ln>
                  </pic:spPr>
                </pic:pic>
              </a:graphicData>
            </a:graphic>
          </wp:anchor>
        </w:drawing>
      </w:r>
      <w:r w:rsidRPr="00D62CA7">
        <w:rPr>
          <w:rFonts w:ascii="Times New Roman" w:hAnsi="Times New Roman" w:cs="Times New Roman"/>
          <w:sz w:val="24"/>
          <w:szCs w:val="24"/>
        </w:rPr>
        <w:t>проект</w:t>
      </w:r>
    </w:p>
    <w:p w:rsidR="00D62CA7" w:rsidRPr="00D62CA7" w:rsidRDefault="00D62CA7" w:rsidP="00D62CA7">
      <w:pPr>
        <w:spacing w:after="0" w:line="0" w:lineRule="atLeast"/>
        <w:jc w:val="center"/>
        <w:rPr>
          <w:rFonts w:ascii="Times New Roman" w:hAnsi="Times New Roman" w:cs="Times New Roman"/>
          <w:sz w:val="24"/>
          <w:szCs w:val="24"/>
        </w:rPr>
      </w:pPr>
    </w:p>
    <w:p w:rsidR="00D62CA7" w:rsidRPr="00D62CA7" w:rsidRDefault="00D62CA7" w:rsidP="00D62CA7">
      <w:pPr>
        <w:spacing w:after="0" w:line="0" w:lineRule="atLeast"/>
        <w:jc w:val="center"/>
        <w:rPr>
          <w:rFonts w:ascii="Times New Roman" w:hAnsi="Times New Roman" w:cs="Times New Roman"/>
          <w:sz w:val="24"/>
          <w:szCs w:val="24"/>
        </w:rPr>
      </w:pPr>
    </w:p>
    <w:p w:rsidR="00D62CA7" w:rsidRPr="00D62CA7" w:rsidRDefault="00D62CA7" w:rsidP="00D62CA7">
      <w:pPr>
        <w:spacing w:after="0" w:line="0" w:lineRule="atLeast"/>
        <w:jc w:val="center"/>
        <w:rPr>
          <w:rFonts w:ascii="Times New Roman" w:hAnsi="Times New Roman" w:cs="Times New Roman"/>
          <w:sz w:val="24"/>
          <w:szCs w:val="24"/>
        </w:rPr>
      </w:pPr>
    </w:p>
    <w:p w:rsidR="00D62CA7" w:rsidRPr="00D62CA7" w:rsidRDefault="00D62CA7" w:rsidP="00D62CA7">
      <w:pPr>
        <w:spacing w:after="0" w:line="0" w:lineRule="atLeast"/>
        <w:jc w:val="center"/>
        <w:rPr>
          <w:rFonts w:ascii="Times New Roman" w:hAnsi="Times New Roman" w:cs="Times New Roman"/>
          <w:b/>
          <w:sz w:val="24"/>
          <w:szCs w:val="24"/>
        </w:rPr>
      </w:pPr>
    </w:p>
    <w:p w:rsidR="00D62CA7" w:rsidRPr="00D62CA7" w:rsidRDefault="00D62CA7" w:rsidP="00D62CA7">
      <w:pPr>
        <w:spacing w:after="0" w:line="0" w:lineRule="atLeast"/>
        <w:jc w:val="center"/>
        <w:rPr>
          <w:rFonts w:ascii="Times New Roman" w:hAnsi="Times New Roman" w:cs="Times New Roman"/>
          <w:b/>
          <w:sz w:val="24"/>
          <w:szCs w:val="24"/>
        </w:rPr>
      </w:pPr>
    </w:p>
    <w:p w:rsidR="00D62CA7" w:rsidRPr="00D62CA7" w:rsidRDefault="00D62CA7" w:rsidP="00D62CA7">
      <w:pPr>
        <w:spacing w:after="0" w:line="0" w:lineRule="atLeast"/>
        <w:jc w:val="center"/>
        <w:rPr>
          <w:rFonts w:ascii="Times New Roman" w:hAnsi="Times New Roman" w:cs="Times New Roman"/>
          <w:b/>
          <w:sz w:val="24"/>
          <w:szCs w:val="24"/>
        </w:rPr>
      </w:pPr>
    </w:p>
    <w:p w:rsidR="00D62CA7" w:rsidRPr="00D62CA7" w:rsidRDefault="00D62CA7" w:rsidP="00D62CA7">
      <w:pPr>
        <w:spacing w:after="0" w:line="0" w:lineRule="atLeast"/>
        <w:jc w:val="center"/>
        <w:rPr>
          <w:rFonts w:ascii="Times New Roman" w:hAnsi="Times New Roman" w:cs="Times New Roman"/>
          <w:b/>
          <w:sz w:val="24"/>
          <w:szCs w:val="24"/>
        </w:rPr>
      </w:pPr>
      <w:r w:rsidRPr="00D62CA7">
        <w:rPr>
          <w:rFonts w:ascii="Times New Roman" w:hAnsi="Times New Roman" w:cs="Times New Roman"/>
          <w:b/>
          <w:sz w:val="24"/>
          <w:szCs w:val="24"/>
        </w:rPr>
        <w:t xml:space="preserve">Муниципальное образование «Нукутский район» </w:t>
      </w:r>
    </w:p>
    <w:p w:rsidR="00D62CA7" w:rsidRPr="00D62CA7" w:rsidRDefault="00D62CA7" w:rsidP="00D62CA7">
      <w:pPr>
        <w:spacing w:after="0" w:line="0" w:lineRule="atLeast"/>
        <w:jc w:val="center"/>
        <w:rPr>
          <w:rFonts w:ascii="Times New Roman" w:hAnsi="Times New Roman" w:cs="Times New Roman"/>
          <w:b/>
          <w:sz w:val="24"/>
          <w:szCs w:val="24"/>
        </w:rPr>
      </w:pPr>
    </w:p>
    <w:p w:rsidR="00D62CA7" w:rsidRPr="00D62CA7" w:rsidRDefault="00D62CA7" w:rsidP="00D62CA7">
      <w:pPr>
        <w:spacing w:after="0" w:line="0" w:lineRule="atLeast"/>
        <w:jc w:val="center"/>
        <w:rPr>
          <w:rFonts w:ascii="Times New Roman" w:hAnsi="Times New Roman" w:cs="Times New Roman"/>
          <w:b/>
          <w:sz w:val="24"/>
          <w:szCs w:val="24"/>
        </w:rPr>
      </w:pPr>
      <w:r w:rsidRPr="00D62CA7">
        <w:rPr>
          <w:rFonts w:ascii="Times New Roman" w:hAnsi="Times New Roman" w:cs="Times New Roman"/>
          <w:b/>
          <w:sz w:val="24"/>
          <w:szCs w:val="24"/>
        </w:rPr>
        <w:t>ДУМА МУНИЦИПАЛЬНОГО ОБРАЗОВАНИЯ</w:t>
      </w:r>
    </w:p>
    <w:p w:rsidR="00D62CA7" w:rsidRPr="00D62CA7" w:rsidRDefault="00D62CA7" w:rsidP="00D62CA7">
      <w:pPr>
        <w:spacing w:after="0" w:line="0" w:lineRule="atLeast"/>
        <w:jc w:val="center"/>
        <w:rPr>
          <w:rFonts w:ascii="Times New Roman" w:hAnsi="Times New Roman" w:cs="Times New Roman"/>
          <w:b/>
          <w:sz w:val="24"/>
          <w:szCs w:val="24"/>
        </w:rPr>
      </w:pPr>
      <w:r w:rsidRPr="00D62CA7">
        <w:rPr>
          <w:rFonts w:ascii="Times New Roman" w:hAnsi="Times New Roman" w:cs="Times New Roman"/>
          <w:b/>
          <w:sz w:val="24"/>
          <w:szCs w:val="24"/>
        </w:rPr>
        <w:t>«НУКУТСКИЙ  РАЙОН»</w:t>
      </w:r>
    </w:p>
    <w:p w:rsidR="00D62CA7" w:rsidRPr="00D62CA7" w:rsidRDefault="00D62CA7" w:rsidP="00D62CA7">
      <w:pPr>
        <w:spacing w:after="0" w:line="0" w:lineRule="atLeast"/>
        <w:jc w:val="center"/>
        <w:rPr>
          <w:rFonts w:ascii="Times New Roman" w:hAnsi="Times New Roman" w:cs="Times New Roman"/>
          <w:b/>
          <w:sz w:val="24"/>
          <w:szCs w:val="24"/>
        </w:rPr>
      </w:pPr>
    </w:p>
    <w:p w:rsidR="00D62CA7" w:rsidRPr="00D62CA7" w:rsidRDefault="00D62CA7" w:rsidP="00D62CA7">
      <w:pPr>
        <w:spacing w:after="0" w:line="0" w:lineRule="atLeast"/>
        <w:jc w:val="center"/>
        <w:rPr>
          <w:rFonts w:ascii="Times New Roman" w:hAnsi="Times New Roman" w:cs="Times New Roman"/>
          <w:b/>
          <w:sz w:val="24"/>
          <w:szCs w:val="24"/>
        </w:rPr>
      </w:pPr>
      <w:r w:rsidRPr="00D62CA7">
        <w:rPr>
          <w:rFonts w:ascii="Times New Roman" w:hAnsi="Times New Roman" w:cs="Times New Roman"/>
          <w:b/>
          <w:sz w:val="24"/>
          <w:szCs w:val="24"/>
        </w:rPr>
        <w:t>Седьмой созыв</w:t>
      </w:r>
    </w:p>
    <w:p w:rsidR="00D62CA7" w:rsidRPr="00D62CA7" w:rsidRDefault="00D62CA7" w:rsidP="00D62CA7">
      <w:pPr>
        <w:pBdr>
          <w:bottom w:val="single" w:sz="12" w:space="1" w:color="auto"/>
        </w:pBdr>
        <w:spacing w:after="0" w:line="0" w:lineRule="atLeast"/>
        <w:jc w:val="both"/>
        <w:rPr>
          <w:rFonts w:ascii="Times New Roman" w:hAnsi="Times New Roman" w:cs="Times New Roman"/>
          <w:b/>
          <w:sz w:val="24"/>
          <w:szCs w:val="24"/>
        </w:rPr>
      </w:pPr>
    </w:p>
    <w:p w:rsidR="00D62CA7" w:rsidRPr="00D62CA7" w:rsidRDefault="00D62CA7" w:rsidP="00D62CA7">
      <w:pPr>
        <w:pBdr>
          <w:bottom w:val="single" w:sz="12" w:space="1" w:color="auto"/>
        </w:pBdr>
        <w:spacing w:after="0" w:line="0" w:lineRule="atLeast"/>
        <w:jc w:val="center"/>
        <w:rPr>
          <w:rFonts w:ascii="Times New Roman" w:hAnsi="Times New Roman" w:cs="Times New Roman"/>
          <w:b/>
          <w:sz w:val="24"/>
          <w:szCs w:val="24"/>
        </w:rPr>
      </w:pPr>
      <w:r w:rsidRPr="00D62CA7">
        <w:rPr>
          <w:rFonts w:ascii="Times New Roman" w:hAnsi="Times New Roman" w:cs="Times New Roman"/>
          <w:b/>
          <w:sz w:val="24"/>
          <w:szCs w:val="24"/>
        </w:rPr>
        <w:t>РЕШЕНИЕ</w:t>
      </w:r>
    </w:p>
    <w:p w:rsidR="00D62CA7" w:rsidRPr="00D62CA7" w:rsidRDefault="00D62CA7" w:rsidP="00D62CA7">
      <w:pPr>
        <w:spacing w:after="0" w:line="0" w:lineRule="atLeast"/>
        <w:jc w:val="both"/>
        <w:rPr>
          <w:rFonts w:ascii="Times New Roman" w:hAnsi="Times New Roman" w:cs="Times New Roman"/>
          <w:sz w:val="24"/>
          <w:szCs w:val="24"/>
        </w:rPr>
      </w:pPr>
      <w:r w:rsidRPr="00D62CA7">
        <w:rPr>
          <w:rFonts w:ascii="Times New Roman" w:hAnsi="Times New Roman" w:cs="Times New Roman"/>
          <w:sz w:val="24"/>
          <w:szCs w:val="24"/>
        </w:rPr>
        <w:t>26 июня  2020 г.                                       №                                                     п. Новонукутский</w:t>
      </w:r>
    </w:p>
    <w:p w:rsidR="00D62CA7" w:rsidRPr="00D62CA7" w:rsidRDefault="00D62CA7" w:rsidP="00D62CA7">
      <w:pPr>
        <w:spacing w:after="0" w:line="0" w:lineRule="atLeast"/>
        <w:jc w:val="both"/>
        <w:rPr>
          <w:rFonts w:ascii="Times New Roman" w:hAnsi="Times New Roman" w:cs="Times New Roman"/>
          <w:sz w:val="24"/>
          <w:szCs w:val="24"/>
        </w:rPr>
      </w:pPr>
    </w:p>
    <w:p w:rsidR="00D62CA7" w:rsidRPr="00D62CA7" w:rsidRDefault="00D62CA7" w:rsidP="00D62CA7">
      <w:pPr>
        <w:spacing w:after="0" w:line="0" w:lineRule="atLeast"/>
        <w:rPr>
          <w:rFonts w:ascii="Times New Roman" w:hAnsi="Times New Roman" w:cs="Times New Roman"/>
          <w:sz w:val="24"/>
          <w:szCs w:val="24"/>
        </w:rPr>
      </w:pPr>
    </w:p>
    <w:p w:rsidR="00634927" w:rsidRDefault="00D62CA7" w:rsidP="00D62CA7">
      <w:pPr>
        <w:spacing w:after="0" w:line="0" w:lineRule="atLeast"/>
        <w:rPr>
          <w:rFonts w:ascii="Times New Roman" w:hAnsi="Times New Roman" w:cs="Times New Roman"/>
          <w:sz w:val="24"/>
          <w:szCs w:val="24"/>
        </w:rPr>
      </w:pPr>
      <w:r w:rsidRPr="00D62CA7">
        <w:rPr>
          <w:rFonts w:ascii="Times New Roman" w:hAnsi="Times New Roman" w:cs="Times New Roman"/>
          <w:sz w:val="24"/>
          <w:szCs w:val="24"/>
        </w:rPr>
        <w:t>О</w:t>
      </w:r>
      <w:r w:rsidR="00634927">
        <w:rPr>
          <w:rFonts w:ascii="Times New Roman" w:hAnsi="Times New Roman" w:cs="Times New Roman"/>
          <w:sz w:val="24"/>
          <w:szCs w:val="24"/>
        </w:rPr>
        <w:t xml:space="preserve"> работе специалистов по</w:t>
      </w:r>
    </w:p>
    <w:p w:rsidR="00634927" w:rsidRDefault="00634927" w:rsidP="00D62CA7">
      <w:pPr>
        <w:spacing w:after="0" w:line="0" w:lineRule="atLeast"/>
        <w:rPr>
          <w:rFonts w:ascii="Times New Roman" w:hAnsi="Times New Roman" w:cs="Times New Roman"/>
          <w:sz w:val="24"/>
          <w:szCs w:val="24"/>
        </w:rPr>
      </w:pPr>
      <w:r>
        <w:rPr>
          <w:rFonts w:ascii="Times New Roman" w:hAnsi="Times New Roman" w:cs="Times New Roman"/>
          <w:sz w:val="24"/>
          <w:szCs w:val="24"/>
        </w:rPr>
        <w:t>социальной работе в</w:t>
      </w:r>
    </w:p>
    <w:p w:rsidR="00D62CA7" w:rsidRPr="00D62CA7" w:rsidRDefault="00634927" w:rsidP="00D62CA7">
      <w:pPr>
        <w:spacing w:after="0" w:line="0" w:lineRule="atLeast"/>
        <w:rPr>
          <w:rFonts w:ascii="Times New Roman" w:hAnsi="Times New Roman" w:cs="Times New Roman"/>
          <w:sz w:val="24"/>
          <w:szCs w:val="24"/>
        </w:rPr>
      </w:pPr>
      <w:r>
        <w:rPr>
          <w:rFonts w:ascii="Times New Roman" w:hAnsi="Times New Roman" w:cs="Times New Roman"/>
          <w:sz w:val="24"/>
          <w:szCs w:val="24"/>
        </w:rPr>
        <w:t>сельских поселениях</w:t>
      </w:r>
    </w:p>
    <w:p w:rsidR="00D62CA7" w:rsidRPr="00D62CA7" w:rsidRDefault="00D62CA7" w:rsidP="00D62CA7">
      <w:pPr>
        <w:spacing w:after="0" w:line="0" w:lineRule="atLeast"/>
        <w:rPr>
          <w:rFonts w:ascii="Times New Roman" w:hAnsi="Times New Roman" w:cs="Times New Roman"/>
          <w:sz w:val="24"/>
          <w:szCs w:val="24"/>
        </w:rPr>
      </w:pPr>
    </w:p>
    <w:p w:rsidR="00D62CA7" w:rsidRPr="00D62CA7" w:rsidRDefault="00D62CA7" w:rsidP="00D62CA7">
      <w:pPr>
        <w:spacing w:after="0" w:line="0" w:lineRule="atLeast"/>
        <w:rPr>
          <w:rFonts w:ascii="Times New Roman" w:hAnsi="Times New Roman" w:cs="Times New Roman"/>
          <w:sz w:val="24"/>
          <w:szCs w:val="24"/>
        </w:rPr>
      </w:pPr>
    </w:p>
    <w:p w:rsidR="00D62CA7" w:rsidRPr="00D62CA7" w:rsidRDefault="00D62CA7" w:rsidP="00D62CA7">
      <w:pPr>
        <w:spacing w:after="0" w:line="0" w:lineRule="atLeast"/>
        <w:jc w:val="both"/>
        <w:rPr>
          <w:rFonts w:ascii="Times New Roman" w:hAnsi="Times New Roman" w:cs="Times New Roman"/>
          <w:sz w:val="24"/>
          <w:szCs w:val="24"/>
        </w:rPr>
      </w:pPr>
      <w:r w:rsidRPr="00D62CA7">
        <w:rPr>
          <w:rFonts w:ascii="Times New Roman" w:hAnsi="Times New Roman" w:cs="Times New Roman"/>
          <w:sz w:val="24"/>
          <w:szCs w:val="24"/>
        </w:rPr>
        <w:t xml:space="preserve">     Заслушав и обсудив информацию </w:t>
      </w:r>
      <w:r w:rsidR="00634927">
        <w:rPr>
          <w:rFonts w:ascii="Times New Roman" w:hAnsi="Times New Roman" w:cs="Times New Roman"/>
          <w:sz w:val="24"/>
          <w:szCs w:val="24"/>
        </w:rPr>
        <w:t>директора Областного государственного бюджетного учреждения социального обслуживания «Комплексный центр социального обслуживания населения Нукутского района» Изыкеновой Т.Я. «О работе специалистов по социальной работе в сельских поселениях»</w:t>
      </w:r>
      <w:r w:rsidRPr="00D62CA7">
        <w:rPr>
          <w:rFonts w:ascii="Times New Roman" w:hAnsi="Times New Roman" w:cs="Times New Roman"/>
          <w:sz w:val="24"/>
          <w:szCs w:val="24"/>
        </w:rPr>
        <w:t>, Дума</w:t>
      </w:r>
    </w:p>
    <w:p w:rsidR="00D62CA7" w:rsidRPr="00D62CA7" w:rsidRDefault="00D62CA7" w:rsidP="00D62CA7">
      <w:pPr>
        <w:spacing w:after="0" w:line="0" w:lineRule="atLeast"/>
        <w:jc w:val="both"/>
        <w:rPr>
          <w:rFonts w:ascii="Times New Roman" w:hAnsi="Times New Roman" w:cs="Times New Roman"/>
          <w:sz w:val="24"/>
          <w:szCs w:val="24"/>
        </w:rPr>
      </w:pPr>
    </w:p>
    <w:p w:rsidR="00D62CA7" w:rsidRPr="00D62CA7" w:rsidRDefault="00D62CA7" w:rsidP="00D62CA7">
      <w:pPr>
        <w:spacing w:after="0" w:line="0" w:lineRule="atLeast"/>
        <w:jc w:val="center"/>
        <w:rPr>
          <w:rFonts w:ascii="Times New Roman" w:hAnsi="Times New Roman" w:cs="Times New Roman"/>
          <w:b/>
          <w:sz w:val="24"/>
          <w:szCs w:val="24"/>
        </w:rPr>
      </w:pPr>
      <w:r w:rsidRPr="00D62CA7">
        <w:rPr>
          <w:rFonts w:ascii="Times New Roman" w:hAnsi="Times New Roman" w:cs="Times New Roman"/>
          <w:b/>
          <w:sz w:val="24"/>
          <w:szCs w:val="24"/>
        </w:rPr>
        <w:t>РЕШИЛА:</w:t>
      </w:r>
    </w:p>
    <w:p w:rsidR="00D62CA7" w:rsidRPr="00D62CA7" w:rsidRDefault="00D62CA7" w:rsidP="00D62CA7">
      <w:pPr>
        <w:spacing w:after="0" w:line="0" w:lineRule="atLeast"/>
        <w:jc w:val="center"/>
        <w:rPr>
          <w:rFonts w:ascii="Times New Roman" w:hAnsi="Times New Roman" w:cs="Times New Roman"/>
          <w:sz w:val="24"/>
          <w:szCs w:val="24"/>
        </w:rPr>
      </w:pPr>
    </w:p>
    <w:p w:rsidR="00D62CA7" w:rsidRPr="00D62CA7" w:rsidRDefault="00634927" w:rsidP="00634927">
      <w:pPr>
        <w:spacing w:after="0" w:line="0" w:lineRule="atLeast"/>
        <w:jc w:val="both"/>
        <w:rPr>
          <w:rFonts w:ascii="Times New Roman" w:hAnsi="Times New Roman" w:cs="Times New Roman"/>
          <w:sz w:val="24"/>
          <w:szCs w:val="24"/>
        </w:rPr>
      </w:pPr>
      <w:r>
        <w:rPr>
          <w:rFonts w:ascii="Times New Roman" w:hAnsi="Times New Roman" w:cs="Times New Roman"/>
          <w:sz w:val="24"/>
          <w:szCs w:val="24"/>
        </w:rPr>
        <w:t xml:space="preserve">1. </w:t>
      </w:r>
      <w:r w:rsidR="00D62CA7" w:rsidRPr="00D62CA7">
        <w:rPr>
          <w:rFonts w:ascii="Times New Roman" w:hAnsi="Times New Roman" w:cs="Times New Roman"/>
          <w:sz w:val="24"/>
          <w:szCs w:val="24"/>
        </w:rPr>
        <w:t xml:space="preserve">Информацию </w:t>
      </w:r>
      <w:r>
        <w:rPr>
          <w:rFonts w:ascii="Times New Roman" w:hAnsi="Times New Roman" w:cs="Times New Roman"/>
          <w:sz w:val="24"/>
          <w:szCs w:val="24"/>
        </w:rPr>
        <w:t xml:space="preserve">директора Областного государственного бюджетного учреждения социального обслуживания «Комплексный центр социального обслуживания населения Нукутского района» Изыкеновой Т.Я. «О работе специалистов по социальной работе в сельских поселениях» </w:t>
      </w:r>
      <w:r w:rsidR="00D62CA7" w:rsidRPr="00D62CA7">
        <w:rPr>
          <w:rFonts w:ascii="Times New Roman" w:hAnsi="Times New Roman" w:cs="Times New Roman"/>
          <w:sz w:val="24"/>
          <w:szCs w:val="24"/>
        </w:rPr>
        <w:t>принять к сведению (прилагается).</w:t>
      </w:r>
    </w:p>
    <w:p w:rsidR="00D62CA7" w:rsidRPr="00D62CA7" w:rsidRDefault="00634927" w:rsidP="00634927">
      <w:pPr>
        <w:spacing w:after="0" w:line="0" w:lineRule="atLeast"/>
        <w:jc w:val="both"/>
        <w:rPr>
          <w:rFonts w:ascii="Times New Roman" w:hAnsi="Times New Roman" w:cs="Times New Roman"/>
          <w:sz w:val="24"/>
          <w:szCs w:val="24"/>
        </w:rPr>
      </w:pPr>
      <w:r>
        <w:rPr>
          <w:rFonts w:ascii="Times New Roman" w:hAnsi="Times New Roman" w:cs="Times New Roman"/>
          <w:sz w:val="24"/>
          <w:szCs w:val="24"/>
        </w:rPr>
        <w:t xml:space="preserve">2. </w:t>
      </w:r>
      <w:r w:rsidR="00D62CA7" w:rsidRPr="00D62CA7">
        <w:rPr>
          <w:rFonts w:ascii="Times New Roman" w:hAnsi="Times New Roman" w:cs="Times New Roman"/>
          <w:sz w:val="24"/>
          <w:szCs w:val="24"/>
        </w:rPr>
        <w:t>Опубликовать настоящее решение с приложением в печатном издании «Официальный курьер» и разместить на официальном сайте муниципального образования «Нукутский район»</w:t>
      </w:r>
    </w:p>
    <w:p w:rsidR="00D62CA7" w:rsidRPr="00D62CA7" w:rsidRDefault="00D62CA7" w:rsidP="00D62CA7">
      <w:pPr>
        <w:spacing w:after="0" w:line="0" w:lineRule="atLeast"/>
        <w:ind w:left="735"/>
        <w:jc w:val="both"/>
        <w:rPr>
          <w:rFonts w:ascii="Times New Roman" w:hAnsi="Times New Roman" w:cs="Times New Roman"/>
          <w:sz w:val="24"/>
          <w:szCs w:val="24"/>
        </w:rPr>
      </w:pPr>
    </w:p>
    <w:p w:rsidR="00D62CA7" w:rsidRPr="00D62CA7" w:rsidRDefault="00D62CA7" w:rsidP="00D62CA7">
      <w:pPr>
        <w:spacing w:after="0" w:line="0" w:lineRule="atLeast"/>
        <w:ind w:left="735"/>
        <w:jc w:val="both"/>
        <w:rPr>
          <w:rFonts w:ascii="Times New Roman" w:hAnsi="Times New Roman" w:cs="Times New Roman"/>
          <w:sz w:val="24"/>
          <w:szCs w:val="24"/>
        </w:rPr>
      </w:pPr>
    </w:p>
    <w:p w:rsidR="00D62CA7" w:rsidRPr="00D62CA7" w:rsidRDefault="00D62CA7" w:rsidP="00D62CA7">
      <w:pPr>
        <w:spacing w:after="0" w:line="0" w:lineRule="atLeast"/>
        <w:ind w:left="735"/>
        <w:jc w:val="both"/>
        <w:rPr>
          <w:rFonts w:ascii="Times New Roman" w:hAnsi="Times New Roman" w:cs="Times New Roman"/>
          <w:sz w:val="24"/>
          <w:szCs w:val="24"/>
        </w:rPr>
      </w:pPr>
    </w:p>
    <w:p w:rsidR="00D62CA7" w:rsidRPr="00D62CA7" w:rsidRDefault="00D62CA7" w:rsidP="00D62CA7">
      <w:pPr>
        <w:spacing w:after="0" w:line="0" w:lineRule="atLeast"/>
        <w:ind w:left="735"/>
        <w:jc w:val="both"/>
        <w:rPr>
          <w:rFonts w:ascii="Times New Roman" w:hAnsi="Times New Roman" w:cs="Times New Roman"/>
          <w:sz w:val="24"/>
          <w:szCs w:val="24"/>
        </w:rPr>
      </w:pPr>
    </w:p>
    <w:p w:rsidR="00D62CA7" w:rsidRPr="00D62CA7" w:rsidRDefault="00D62CA7" w:rsidP="00D62CA7">
      <w:pPr>
        <w:spacing w:after="0" w:line="0" w:lineRule="atLeast"/>
        <w:jc w:val="both"/>
        <w:rPr>
          <w:rFonts w:ascii="Times New Roman" w:hAnsi="Times New Roman" w:cs="Times New Roman"/>
          <w:sz w:val="24"/>
          <w:szCs w:val="24"/>
        </w:rPr>
      </w:pPr>
      <w:r w:rsidRPr="00D62CA7">
        <w:rPr>
          <w:rFonts w:ascii="Times New Roman" w:hAnsi="Times New Roman" w:cs="Times New Roman"/>
          <w:sz w:val="24"/>
          <w:szCs w:val="24"/>
        </w:rPr>
        <w:t>Председатель Думы муниципального</w:t>
      </w:r>
    </w:p>
    <w:p w:rsidR="00D62CA7" w:rsidRPr="00D62CA7" w:rsidRDefault="00D62CA7" w:rsidP="00D62CA7">
      <w:pPr>
        <w:spacing w:after="0" w:line="0" w:lineRule="atLeast"/>
        <w:rPr>
          <w:rFonts w:ascii="Times New Roman" w:hAnsi="Times New Roman" w:cs="Times New Roman"/>
          <w:sz w:val="24"/>
          <w:szCs w:val="24"/>
        </w:rPr>
      </w:pPr>
      <w:r w:rsidRPr="00D62CA7">
        <w:rPr>
          <w:rFonts w:ascii="Times New Roman" w:hAnsi="Times New Roman" w:cs="Times New Roman"/>
          <w:sz w:val="24"/>
          <w:szCs w:val="24"/>
        </w:rPr>
        <w:t>образования «Нукутский район»                                                                К.М. Баторов</w:t>
      </w:r>
    </w:p>
    <w:p w:rsidR="00D62CA7" w:rsidRPr="00D62CA7" w:rsidRDefault="00D62CA7" w:rsidP="00D62CA7">
      <w:pPr>
        <w:spacing w:after="0" w:line="0" w:lineRule="atLeast"/>
        <w:jc w:val="both"/>
        <w:rPr>
          <w:rFonts w:ascii="Times New Roman" w:hAnsi="Times New Roman" w:cs="Times New Roman"/>
          <w:sz w:val="24"/>
          <w:szCs w:val="24"/>
        </w:rPr>
      </w:pPr>
    </w:p>
    <w:p w:rsidR="00D62CA7" w:rsidRPr="00D62CA7" w:rsidRDefault="00D62CA7" w:rsidP="00D62CA7">
      <w:pPr>
        <w:spacing w:after="0" w:line="0" w:lineRule="atLeast"/>
        <w:jc w:val="both"/>
        <w:rPr>
          <w:rFonts w:ascii="Times New Roman" w:hAnsi="Times New Roman" w:cs="Times New Roman"/>
          <w:sz w:val="24"/>
          <w:szCs w:val="24"/>
        </w:rPr>
      </w:pPr>
    </w:p>
    <w:p w:rsidR="00D62CA7" w:rsidRDefault="00D62CA7" w:rsidP="0096398E">
      <w:pPr>
        <w:pStyle w:val="ab"/>
        <w:spacing w:line="0" w:lineRule="atLeast"/>
        <w:ind w:firstLine="708"/>
        <w:jc w:val="center"/>
        <w:rPr>
          <w:rFonts w:ascii="Times New Roman" w:hAnsi="Times New Roman" w:cs="Times New Roman"/>
          <w:b/>
          <w:sz w:val="24"/>
          <w:szCs w:val="24"/>
        </w:rPr>
      </w:pPr>
    </w:p>
    <w:p w:rsidR="00D62CA7" w:rsidRDefault="00D62CA7" w:rsidP="0096398E">
      <w:pPr>
        <w:pStyle w:val="ab"/>
        <w:spacing w:line="0" w:lineRule="atLeast"/>
        <w:ind w:firstLine="708"/>
        <w:jc w:val="center"/>
        <w:rPr>
          <w:rFonts w:ascii="Times New Roman" w:hAnsi="Times New Roman" w:cs="Times New Roman"/>
          <w:b/>
          <w:sz w:val="24"/>
          <w:szCs w:val="24"/>
        </w:rPr>
      </w:pPr>
    </w:p>
    <w:p w:rsidR="00634927" w:rsidRDefault="00634927" w:rsidP="0096398E">
      <w:pPr>
        <w:pStyle w:val="ab"/>
        <w:spacing w:line="0" w:lineRule="atLeast"/>
        <w:ind w:firstLine="708"/>
        <w:jc w:val="center"/>
        <w:rPr>
          <w:rFonts w:ascii="Times New Roman" w:hAnsi="Times New Roman" w:cs="Times New Roman"/>
          <w:b/>
          <w:sz w:val="24"/>
          <w:szCs w:val="24"/>
        </w:rPr>
      </w:pPr>
    </w:p>
    <w:p w:rsidR="00634927" w:rsidRDefault="00634927" w:rsidP="0096398E">
      <w:pPr>
        <w:pStyle w:val="ab"/>
        <w:spacing w:line="0" w:lineRule="atLeast"/>
        <w:ind w:firstLine="708"/>
        <w:jc w:val="center"/>
        <w:rPr>
          <w:rFonts w:ascii="Times New Roman" w:hAnsi="Times New Roman" w:cs="Times New Roman"/>
          <w:b/>
          <w:sz w:val="24"/>
          <w:szCs w:val="24"/>
        </w:rPr>
      </w:pPr>
    </w:p>
    <w:p w:rsidR="00634927" w:rsidRDefault="00634927" w:rsidP="0096398E">
      <w:pPr>
        <w:pStyle w:val="ab"/>
        <w:spacing w:line="0" w:lineRule="atLeast"/>
        <w:ind w:firstLine="708"/>
        <w:jc w:val="center"/>
        <w:rPr>
          <w:rFonts w:ascii="Times New Roman" w:hAnsi="Times New Roman" w:cs="Times New Roman"/>
          <w:b/>
          <w:sz w:val="24"/>
          <w:szCs w:val="24"/>
        </w:rPr>
      </w:pPr>
    </w:p>
    <w:p w:rsidR="00634927" w:rsidRDefault="00634927" w:rsidP="0096398E">
      <w:pPr>
        <w:pStyle w:val="ab"/>
        <w:spacing w:line="0" w:lineRule="atLeast"/>
        <w:ind w:firstLine="708"/>
        <w:jc w:val="center"/>
        <w:rPr>
          <w:rFonts w:ascii="Times New Roman" w:hAnsi="Times New Roman" w:cs="Times New Roman"/>
          <w:b/>
          <w:sz w:val="24"/>
          <w:szCs w:val="24"/>
        </w:rPr>
      </w:pPr>
    </w:p>
    <w:p w:rsidR="00634927" w:rsidRPr="00634927" w:rsidRDefault="00634927" w:rsidP="00634927">
      <w:pPr>
        <w:pStyle w:val="ab"/>
        <w:spacing w:line="0" w:lineRule="atLeast"/>
        <w:ind w:firstLine="708"/>
        <w:jc w:val="right"/>
        <w:rPr>
          <w:rFonts w:ascii="Times New Roman" w:hAnsi="Times New Roman" w:cs="Times New Roman"/>
        </w:rPr>
      </w:pPr>
      <w:r w:rsidRPr="00634927">
        <w:rPr>
          <w:rFonts w:ascii="Times New Roman" w:hAnsi="Times New Roman" w:cs="Times New Roman"/>
        </w:rPr>
        <w:lastRenderedPageBreak/>
        <w:t>Приложение</w:t>
      </w:r>
    </w:p>
    <w:p w:rsidR="00634927" w:rsidRPr="00634927" w:rsidRDefault="00634927" w:rsidP="00634927">
      <w:pPr>
        <w:pStyle w:val="ab"/>
        <w:spacing w:line="0" w:lineRule="atLeast"/>
        <w:ind w:firstLine="708"/>
        <w:jc w:val="right"/>
        <w:rPr>
          <w:rFonts w:ascii="Times New Roman" w:hAnsi="Times New Roman" w:cs="Times New Roman"/>
        </w:rPr>
      </w:pPr>
      <w:r w:rsidRPr="00634927">
        <w:rPr>
          <w:rFonts w:ascii="Times New Roman" w:hAnsi="Times New Roman" w:cs="Times New Roman"/>
        </w:rPr>
        <w:t>к решению Думы</w:t>
      </w:r>
    </w:p>
    <w:p w:rsidR="00634927" w:rsidRPr="00634927" w:rsidRDefault="00634927" w:rsidP="00634927">
      <w:pPr>
        <w:pStyle w:val="ab"/>
        <w:spacing w:line="0" w:lineRule="atLeast"/>
        <w:ind w:firstLine="708"/>
        <w:jc w:val="right"/>
        <w:rPr>
          <w:rFonts w:ascii="Times New Roman" w:hAnsi="Times New Roman" w:cs="Times New Roman"/>
        </w:rPr>
      </w:pPr>
      <w:r w:rsidRPr="00634927">
        <w:rPr>
          <w:rFonts w:ascii="Times New Roman" w:hAnsi="Times New Roman" w:cs="Times New Roman"/>
        </w:rPr>
        <w:t>МО «Нукутский район»</w:t>
      </w:r>
    </w:p>
    <w:p w:rsidR="00634927" w:rsidRPr="00634927" w:rsidRDefault="00634927" w:rsidP="00634927">
      <w:pPr>
        <w:pStyle w:val="ab"/>
        <w:spacing w:line="0" w:lineRule="atLeast"/>
        <w:ind w:firstLine="708"/>
        <w:jc w:val="right"/>
        <w:rPr>
          <w:rFonts w:ascii="Times New Roman" w:hAnsi="Times New Roman" w:cs="Times New Roman"/>
        </w:rPr>
      </w:pPr>
      <w:r w:rsidRPr="00634927">
        <w:rPr>
          <w:rFonts w:ascii="Times New Roman" w:hAnsi="Times New Roman" w:cs="Times New Roman"/>
        </w:rPr>
        <w:t>от 26.06.2020 г. №__</w:t>
      </w:r>
    </w:p>
    <w:p w:rsidR="00634927" w:rsidRDefault="00634927" w:rsidP="00634927">
      <w:pPr>
        <w:pStyle w:val="ab"/>
        <w:spacing w:line="0" w:lineRule="atLeast"/>
        <w:ind w:firstLine="708"/>
        <w:jc w:val="right"/>
        <w:rPr>
          <w:rFonts w:ascii="Times New Roman" w:hAnsi="Times New Roman" w:cs="Times New Roman"/>
          <w:b/>
          <w:sz w:val="24"/>
          <w:szCs w:val="24"/>
        </w:rPr>
      </w:pPr>
    </w:p>
    <w:p w:rsidR="00634927" w:rsidRDefault="00634927" w:rsidP="00634927">
      <w:pPr>
        <w:pStyle w:val="ab"/>
        <w:spacing w:line="0" w:lineRule="atLeast"/>
        <w:ind w:firstLine="708"/>
        <w:jc w:val="right"/>
        <w:rPr>
          <w:rFonts w:ascii="Times New Roman" w:hAnsi="Times New Roman" w:cs="Times New Roman"/>
          <w:b/>
          <w:sz w:val="24"/>
          <w:szCs w:val="24"/>
        </w:rPr>
      </w:pPr>
    </w:p>
    <w:p w:rsidR="0072101E" w:rsidRPr="0096398E" w:rsidRDefault="00FF7974" w:rsidP="0096398E">
      <w:pPr>
        <w:pStyle w:val="ab"/>
        <w:spacing w:line="0" w:lineRule="atLeast"/>
        <w:ind w:firstLine="708"/>
        <w:jc w:val="center"/>
        <w:rPr>
          <w:rFonts w:ascii="Times New Roman" w:hAnsi="Times New Roman" w:cs="Times New Roman"/>
          <w:b/>
          <w:sz w:val="24"/>
          <w:szCs w:val="24"/>
        </w:rPr>
      </w:pPr>
      <w:r w:rsidRPr="0096398E">
        <w:rPr>
          <w:rFonts w:ascii="Times New Roman" w:hAnsi="Times New Roman" w:cs="Times New Roman"/>
          <w:b/>
          <w:sz w:val="24"/>
          <w:szCs w:val="24"/>
        </w:rPr>
        <w:t>О работе специалистов по социальной работе в сельских поселениях</w:t>
      </w:r>
    </w:p>
    <w:p w:rsidR="0072101E" w:rsidRPr="0096398E" w:rsidRDefault="0072101E" w:rsidP="0096398E">
      <w:pPr>
        <w:pStyle w:val="ab"/>
        <w:spacing w:line="0" w:lineRule="atLeast"/>
        <w:ind w:firstLine="708"/>
        <w:jc w:val="both"/>
        <w:rPr>
          <w:rFonts w:ascii="Times New Roman" w:hAnsi="Times New Roman" w:cs="Times New Roman"/>
          <w:sz w:val="24"/>
          <w:szCs w:val="24"/>
        </w:rPr>
      </w:pPr>
    </w:p>
    <w:p w:rsidR="00287650" w:rsidRPr="0096398E" w:rsidRDefault="00287650" w:rsidP="0096398E">
      <w:pPr>
        <w:pStyle w:val="ab"/>
        <w:spacing w:line="0" w:lineRule="atLeast"/>
        <w:ind w:firstLine="708"/>
        <w:jc w:val="both"/>
        <w:rPr>
          <w:rFonts w:ascii="Times New Roman" w:hAnsi="Times New Roman" w:cs="Times New Roman"/>
          <w:sz w:val="24"/>
          <w:szCs w:val="24"/>
        </w:rPr>
      </w:pPr>
      <w:r w:rsidRPr="0096398E">
        <w:rPr>
          <w:rFonts w:ascii="Times New Roman" w:hAnsi="Times New Roman" w:cs="Times New Roman"/>
          <w:sz w:val="24"/>
          <w:szCs w:val="24"/>
        </w:rPr>
        <w:t>«КЦСОН Нукутского района" является учреждением социального обслуживания, созданным в целях оказания семьям и отдельным гражданам, попавшим в трудную жизненную ситуацию, помощи в реализации законных прав и интересов, содействия в улучшении и</w:t>
      </w:r>
      <w:bookmarkStart w:id="0" w:name="_GoBack"/>
      <w:bookmarkEnd w:id="0"/>
      <w:r w:rsidRPr="0096398E">
        <w:rPr>
          <w:rFonts w:ascii="Times New Roman" w:hAnsi="Times New Roman" w:cs="Times New Roman"/>
          <w:sz w:val="24"/>
          <w:szCs w:val="24"/>
        </w:rPr>
        <w:t xml:space="preserve">х социального и материального положения, психологического статуса, а также реализации отдельных задач, функций и полномочий Учредителя </w:t>
      </w:r>
      <w:r w:rsidR="00170C01" w:rsidRPr="0096398E">
        <w:rPr>
          <w:rFonts w:ascii="Times New Roman" w:hAnsi="Times New Roman" w:cs="Times New Roman"/>
          <w:sz w:val="24"/>
          <w:szCs w:val="24"/>
        </w:rPr>
        <w:t xml:space="preserve">(министерства социального развития, опеки и попечительства Иркутской области) </w:t>
      </w:r>
      <w:r w:rsidRPr="0096398E">
        <w:rPr>
          <w:rFonts w:ascii="Times New Roman" w:hAnsi="Times New Roman" w:cs="Times New Roman"/>
          <w:sz w:val="24"/>
          <w:szCs w:val="24"/>
        </w:rPr>
        <w:t>в соответствии с законодательством.</w:t>
      </w:r>
    </w:p>
    <w:p w:rsidR="008C604E" w:rsidRPr="0096398E" w:rsidRDefault="008C604E" w:rsidP="0096398E">
      <w:pPr>
        <w:pStyle w:val="ab"/>
        <w:spacing w:line="0" w:lineRule="atLeast"/>
        <w:ind w:firstLine="708"/>
        <w:jc w:val="both"/>
        <w:rPr>
          <w:rFonts w:ascii="Times New Roman" w:eastAsia="Times New Roman" w:hAnsi="Times New Roman" w:cs="Times New Roman"/>
          <w:color w:val="000000" w:themeColor="text1"/>
          <w:sz w:val="24"/>
          <w:szCs w:val="24"/>
          <w:lang w:eastAsia="ru-RU"/>
        </w:rPr>
      </w:pPr>
      <w:r w:rsidRPr="0096398E">
        <w:rPr>
          <w:rFonts w:ascii="Times New Roman" w:eastAsia="Times New Roman" w:hAnsi="Times New Roman" w:cs="Times New Roman"/>
          <w:color w:val="000000" w:themeColor="text1"/>
          <w:sz w:val="24"/>
          <w:szCs w:val="24"/>
          <w:lang w:eastAsia="ru-RU"/>
        </w:rPr>
        <w:t>Ставки участковых специалистов по социальной работе в Нукутском районе были внедрены с 2012 г. Создание службы имеет большое значение особенно для сельской местности, где доступ населения к структурам, обеспечивающим необходимый минимум социальных услуг, существенно ограничен. Сегодня на местах работают 12 человек на 11,5 ставок в 10 сельских поселениях района.</w:t>
      </w:r>
    </w:p>
    <w:p w:rsidR="008C604E" w:rsidRPr="0096398E" w:rsidRDefault="008C604E" w:rsidP="0096398E">
      <w:pPr>
        <w:pStyle w:val="ab"/>
        <w:spacing w:line="0" w:lineRule="atLeast"/>
        <w:ind w:firstLine="708"/>
        <w:jc w:val="both"/>
        <w:rPr>
          <w:rFonts w:ascii="Times New Roman" w:eastAsia="Times New Roman" w:hAnsi="Times New Roman" w:cs="Times New Roman"/>
          <w:color w:val="000000" w:themeColor="text1"/>
          <w:sz w:val="24"/>
          <w:szCs w:val="24"/>
          <w:lang w:eastAsia="ru-RU"/>
        </w:rPr>
      </w:pPr>
      <w:r w:rsidRPr="0096398E">
        <w:rPr>
          <w:rFonts w:ascii="Times New Roman" w:eastAsia="Times New Roman" w:hAnsi="Times New Roman" w:cs="Times New Roman"/>
          <w:color w:val="000000" w:themeColor="text1"/>
          <w:sz w:val="24"/>
          <w:szCs w:val="24"/>
          <w:lang w:eastAsia="ru-RU"/>
        </w:rPr>
        <w:t>В тех поселениях, где работают участковые специалисты по социальной работе, жители, которые нуждаются в предоставлении социальных услуг, получают их в полном объеме. У граждан отпала необходимость выезжать в районный центр за социальной помощью или консультациями. Значительно повысилась информированность населения о праве на различные меры социальной поддержки, по вопросам пенсионного обеспечения, занятости, обеспечения средствами реабилитации. Возросла оперативность оформления по месту жительства различных документов, усилилась профилактическая направленность работы социальных служб. Главный положительный результат деятельности службы участковых специалистов по социальной работе заключается в значительном повышении доступности социальных услуг. Всю необходимую социальную помощь и поддержку граждане получают теперь по месту жительства.</w:t>
      </w:r>
    </w:p>
    <w:p w:rsidR="008C604E" w:rsidRPr="0096398E" w:rsidRDefault="008C604E" w:rsidP="0096398E">
      <w:pPr>
        <w:pStyle w:val="ab"/>
        <w:spacing w:line="0" w:lineRule="atLeast"/>
        <w:ind w:firstLine="708"/>
        <w:jc w:val="both"/>
        <w:rPr>
          <w:rFonts w:ascii="Times New Roman" w:hAnsi="Times New Roman" w:cs="Times New Roman"/>
          <w:sz w:val="24"/>
          <w:szCs w:val="24"/>
        </w:rPr>
      </w:pPr>
      <w:r w:rsidRPr="0096398E">
        <w:rPr>
          <w:rFonts w:ascii="Times New Roman" w:eastAsia="Times New Roman" w:hAnsi="Times New Roman" w:cs="Times New Roman"/>
          <w:color w:val="000000" w:themeColor="text1"/>
          <w:sz w:val="24"/>
          <w:szCs w:val="24"/>
          <w:lang w:eastAsia="ru-RU"/>
        </w:rPr>
        <w:t>Участковый специалист является в своем населенном пункте “социальным диспетчером”, который осуществляет всю работу по организации социального обслуживания и решению социальных проблем. Работа ведется в тесном контакте с администрациями сельских поселений. При этом участковые специалисты не подменяют других работников администраций, занимают свою нишу в разветвленной системе социальной поддержки сельских жителей. Задача участкового специалиста — своевременное оказание адресной помощи людям, попавшим в трудную жизненную ситуацию.</w:t>
      </w:r>
    </w:p>
    <w:p w:rsidR="00EC0AD2" w:rsidRPr="0096398E" w:rsidRDefault="00EC0AD2" w:rsidP="0096398E">
      <w:pPr>
        <w:spacing w:after="0" w:line="0" w:lineRule="atLeast"/>
        <w:jc w:val="center"/>
        <w:rPr>
          <w:rFonts w:ascii="Times New Roman" w:hAnsi="Times New Roman" w:cs="Times New Roman"/>
          <w:b/>
          <w:sz w:val="24"/>
          <w:szCs w:val="24"/>
        </w:rPr>
      </w:pPr>
    </w:p>
    <w:p w:rsidR="005430D5" w:rsidRPr="0096398E" w:rsidRDefault="005430D5" w:rsidP="0096398E">
      <w:pPr>
        <w:spacing w:after="0" w:line="0" w:lineRule="atLeast"/>
        <w:jc w:val="center"/>
        <w:rPr>
          <w:rFonts w:ascii="Times New Roman" w:hAnsi="Times New Roman" w:cs="Times New Roman"/>
          <w:b/>
          <w:sz w:val="24"/>
          <w:szCs w:val="24"/>
        </w:rPr>
      </w:pPr>
      <w:r w:rsidRPr="0096398E">
        <w:rPr>
          <w:rFonts w:ascii="Times New Roman" w:hAnsi="Times New Roman" w:cs="Times New Roman"/>
          <w:b/>
          <w:sz w:val="24"/>
          <w:szCs w:val="24"/>
        </w:rPr>
        <w:t>Получатели</w:t>
      </w:r>
      <w:r w:rsidR="00CB5DB9" w:rsidRPr="0096398E">
        <w:rPr>
          <w:rFonts w:ascii="Times New Roman" w:hAnsi="Times New Roman" w:cs="Times New Roman"/>
          <w:b/>
          <w:sz w:val="24"/>
          <w:szCs w:val="24"/>
        </w:rPr>
        <w:t xml:space="preserve"> </w:t>
      </w:r>
      <w:r w:rsidRPr="0096398E">
        <w:rPr>
          <w:rFonts w:ascii="Times New Roman" w:hAnsi="Times New Roman" w:cs="Times New Roman"/>
          <w:b/>
          <w:sz w:val="24"/>
          <w:szCs w:val="24"/>
        </w:rPr>
        <w:t>социальных услуг</w:t>
      </w:r>
    </w:p>
    <w:tbl>
      <w:tblPr>
        <w:tblStyle w:val="a3"/>
        <w:tblW w:w="12474" w:type="dxa"/>
        <w:tblInd w:w="108" w:type="dxa"/>
        <w:tblLayout w:type="fixed"/>
        <w:tblLook w:val="04A0"/>
      </w:tblPr>
      <w:tblGrid>
        <w:gridCol w:w="567"/>
        <w:gridCol w:w="2127"/>
        <w:gridCol w:w="1559"/>
        <w:gridCol w:w="1417"/>
        <w:gridCol w:w="1560"/>
        <w:gridCol w:w="1559"/>
        <w:gridCol w:w="1200"/>
        <w:gridCol w:w="39"/>
        <w:gridCol w:w="2446"/>
      </w:tblGrid>
      <w:tr w:rsidR="0096398E" w:rsidRPr="0096398E" w:rsidTr="0096398E">
        <w:trPr>
          <w:trHeight w:val="300"/>
        </w:trPr>
        <w:tc>
          <w:tcPr>
            <w:tcW w:w="567" w:type="dxa"/>
            <w:vMerge w:val="restart"/>
          </w:tcPr>
          <w:p w:rsidR="0096398E" w:rsidRPr="0096398E" w:rsidRDefault="0096398E" w:rsidP="007F2C83">
            <w:pPr>
              <w:jc w:val="center"/>
              <w:rPr>
                <w:rFonts w:ascii="Times New Roman" w:hAnsi="Times New Roman" w:cs="Times New Roman"/>
                <w:b/>
                <w:sz w:val="24"/>
                <w:szCs w:val="24"/>
              </w:rPr>
            </w:pPr>
            <w:r w:rsidRPr="0096398E">
              <w:rPr>
                <w:rFonts w:ascii="Times New Roman" w:hAnsi="Times New Roman" w:cs="Times New Roman"/>
                <w:b/>
                <w:sz w:val="24"/>
                <w:szCs w:val="24"/>
              </w:rPr>
              <w:t>№ пп</w:t>
            </w:r>
          </w:p>
        </w:tc>
        <w:tc>
          <w:tcPr>
            <w:tcW w:w="2127" w:type="dxa"/>
            <w:vMerge w:val="restart"/>
          </w:tcPr>
          <w:p w:rsidR="0096398E" w:rsidRPr="0096398E" w:rsidRDefault="0096398E" w:rsidP="007F2C83">
            <w:pPr>
              <w:jc w:val="center"/>
              <w:rPr>
                <w:rFonts w:ascii="Times New Roman" w:hAnsi="Times New Roman" w:cs="Times New Roman"/>
                <w:b/>
                <w:sz w:val="24"/>
                <w:szCs w:val="24"/>
              </w:rPr>
            </w:pPr>
            <w:r w:rsidRPr="0096398E">
              <w:rPr>
                <w:rFonts w:ascii="Times New Roman" w:hAnsi="Times New Roman" w:cs="Times New Roman"/>
                <w:b/>
                <w:sz w:val="24"/>
                <w:szCs w:val="24"/>
              </w:rPr>
              <w:t xml:space="preserve">Муниципальные </w:t>
            </w:r>
          </w:p>
          <w:p w:rsidR="0096398E" w:rsidRPr="0096398E" w:rsidRDefault="0096398E" w:rsidP="007F2C83">
            <w:pPr>
              <w:jc w:val="center"/>
              <w:rPr>
                <w:rFonts w:ascii="Times New Roman" w:hAnsi="Times New Roman" w:cs="Times New Roman"/>
                <w:b/>
                <w:sz w:val="24"/>
                <w:szCs w:val="24"/>
              </w:rPr>
            </w:pPr>
            <w:r w:rsidRPr="0096398E">
              <w:rPr>
                <w:rFonts w:ascii="Times New Roman" w:hAnsi="Times New Roman" w:cs="Times New Roman"/>
                <w:b/>
                <w:sz w:val="24"/>
                <w:szCs w:val="24"/>
              </w:rPr>
              <w:t>образования</w:t>
            </w:r>
          </w:p>
        </w:tc>
        <w:tc>
          <w:tcPr>
            <w:tcW w:w="1559" w:type="dxa"/>
            <w:vMerge w:val="restart"/>
          </w:tcPr>
          <w:p w:rsidR="0096398E" w:rsidRPr="0096398E" w:rsidRDefault="0096398E" w:rsidP="007F2C83">
            <w:pPr>
              <w:jc w:val="center"/>
              <w:rPr>
                <w:rFonts w:ascii="Times New Roman" w:hAnsi="Times New Roman" w:cs="Times New Roman"/>
                <w:b/>
                <w:sz w:val="24"/>
                <w:szCs w:val="24"/>
              </w:rPr>
            </w:pPr>
            <w:r w:rsidRPr="0096398E">
              <w:rPr>
                <w:rFonts w:ascii="Times New Roman" w:hAnsi="Times New Roman" w:cs="Times New Roman"/>
                <w:b/>
                <w:sz w:val="24"/>
                <w:szCs w:val="24"/>
              </w:rPr>
              <w:t>Кол-во участковых специалистов</w:t>
            </w:r>
          </w:p>
        </w:tc>
        <w:tc>
          <w:tcPr>
            <w:tcW w:w="5775" w:type="dxa"/>
            <w:gridSpan w:val="5"/>
          </w:tcPr>
          <w:p w:rsidR="0096398E" w:rsidRPr="0096398E" w:rsidRDefault="0096398E" w:rsidP="007F2C83">
            <w:pPr>
              <w:jc w:val="center"/>
              <w:rPr>
                <w:rFonts w:ascii="Times New Roman" w:hAnsi="Times New Roman" w:cs="Times New Roman"/>
                <w:b/>
                <w:sz w:val="24"/>
                <w:szCs w:val="24"/>
              </w:rPr>
            </w:pPr>
            <w:r w:rsidRPr="0096398E">
              <w:rPr>
                <w:rFonts w:ascii="Times New Roman" w:hAnsi="Times New Roman" w:cs="Times New Roman"/>
                <w:b/>
                <w:sz w:val="24"/>
                <w:szCs w:val="24"/>
              </w:rPr>
              <w:t>Категория получателей</w:t>
            </w:r>
          </w:p>
        </w:tc>
        <w:tc>
          <w:tcPr>
            <w:tcW w:w="2446" w:type="dxa"/>
            <w:vMerge w:val="restart"/>
            <w:tcBorders>
              <w:top w:val="nil"/>
            </w:tcBorders>
          </w:tcPr>
          <w:p w:rsidR="0096398E" w:rsidRPr="0096398E" w:rsidRDefault="0096398E" w:rsidP="0096398E">
            <w:pPr>
              <w:jc w:val="center"/>
              <w:rPr>
                <w:rFonts w:ascii="Times New Roman" w:hAnsi="Times New Roman" w:cs="Times New Roman"/>
                <w:b/>
                <w:sz w:val="24"/>
                <w:szCs w:val="24"/>
              </w:rPr>
            </w:pPr>
          </w:p>
        </w:tc>
      </w:tr>
      <w:tr w:rsidR="0096398E" w:rsidRPr="0096398E" w:rsidTr="0096398E">
        <w:trPr>
          <w:trHeight w:val="660"/>
        </w:trPr>
        <w:tc>
          <w:tcPr>
            <w:tcW w:w="567" w:type="dxa"/>
            <w:vMerge/>
          </w:tcPr>
          <w:p w:rsidR="0096398E" w:rsidRPr="0096398E" w:rsidRDefault="0096398E" w:rsidP="007F2C83">
            <w:pPr>
              <w:jc w:val="center"/>
              <w:rPr>
                <w:rFonts w:ascii="Times New Roman" w:hAnsi="Times New Roman" w:cs="Times New Roman"/>
                <w:b/>
                <w:sz w:val="24"/>
                <w:szCs w:val="24"/>
              </w:rPr>
            </w:pPr>
          </w:p>
        </w:tc>
        <w:tc>
          <w:tcPr>
            <w:tcW w:w="2127" w:type="dxa"/>
            <w:vMerge/>
          </w:tcPr>
          <w:p w:rsidR="0096398E" w:rsidRPr="0096398E" w:rsidRDefault="0096398E" w:rsidP="007F2C83">
            <w:pPr>
              <w:jc w:val="center"/>
              <w:rPr>
                <w:rFonts w:ascii="Times New Roman" w:hAnsi="Times New Roman" w:cs="Times New Roman"/>
                <w:b/>
                <w:sz w:val="24"/>
                <w:szCs w:val="24"/>
              </w:rPr>
            </w:pPr>
          </w:p>
        </w:tc>
        <w:tc>
          <w:tcPr>
            <w:tcW w:w="1559" w:type="dxa"/>
            <w:vMerge/>
          </w:tcPr>
          <w:p w:rsidR="0096398E" w:rsidRPr="0096398E" w:rsidRDefault="0096398E" w:rsidP="007F2C83">
            <w:pPr>
              <w:jc w:val="center"/>
              <w:rPr>
                <w:rFonts w:ascii="Times New Roman" w:hAnsi="Times New Roman" w:cs="Times New Roman"/>
                <w:b/>
                <w:sz w:val="24"/>
                <w:szCs w:val="24"/>
              </w:rPr>
            </w:pPr>
          </w:p>
        </w:tc>
        <w:tc>
          <w:tcPr>
            <w:tcW w:w="1417" w:type="dxa"/>
          </w:tcPr>
          <w:p w:rsidR="0096398E" w:rsidRPr="0096398E" w:rsidRDefault="0096398E" w:rsidP="007F2C83">
            <w:pPr>
              <w:jc w:val="center"/>
              <w:rPr>
                <w:rFonts w:ascii="Times New Roman" w:hAnsi="Times New Roman" w:cs="Times New Roman"/>
                <w:b/>
                <w:sz w:val="24"/>
                <w:szCs w:val="24"/>
              </w:rPr>
            </w:pPr>
            <w:r w:rsidRPr="0096398E">
              <w:rPr>
                <w:rFonts w:ascii="Times New Roman" w:hAnsi="Times New Roman" w:cs="Times New Roman"/>
                <w:b/>
                <w:sz w:val="24"/>
                <w:szCs w:val="24"/>
              </w:rPr>
              <w:t>СОП</w:t>
            </w:r>
          </w:p>
          <w:p w:rsidR="0096398E" w:rsidRPr="0096398E" w:rsidRDefault="0096398E" w:rsidP="007F2C83">
            <w:pPr>
              <w:jc w:val="center"/>
              <w:rPr>
                <w:rFonts w:ascii="Times New Roman" w:hAnsi="Times New Roman" w:cs="Times New Roman"/>
                <w:b/>
                <w:sz w:val="24"/>
                <w:szCs w:val="24"/>
              </w:rPr>
            </w:pPr>
            <w:r w:rsidRPr="0096398E">
              <w:rPr>
                <w:rFonts w:ascii="Times New Roman" w:hAnsi="Times New Roman" w:cs="Times New Roman"/>
                <w:b/>
                <w:sz w:val="24"/>
                <w:szCs w:val="24"/>
              </w:rPr>
              <w:t>(семьи)</w:t>
            </w:r>
          </w:p>
        </w:tc>
        <w:tc>
          <w:tcPr>
            <w:tcW w:w="1560" w:type="dxa"/>
          </w:tcPr>
          <w:p w:rsidR="0096398E" w:rsidRPr="0096398E" w:rsidRDefault="0096398E" w:rsidP="007F2C83">
            <w:pPr>
              <w:jc w:val="center"/>
              <w:rPr>
                <w:rFonts w:ascii="Times New Roman" w:hAnsi="Times New Roman" w:cs="Times New Roman"/>
                <w:b/>
                <w:sz w:val="24"/>
                <w:szCs w:val="24"/>
              </w:rPr>
            </w:pPr>
            <w:r w:rsidRPr="0096398E">
              <w:rPr>
                <w:rFonts w:ascii="Times New Roman" w:hAnsi="Times New Roman" w:cs="Times New Roman"/>
                <w:b/>
                <w:sz w:val="24"/>
                <w:szCs w:val="24"/>
              </w:rPr>
              <w:t>ТЖС</w:t>
            </w:r>
          </w:p>
          <w:p w:rsidR="0096398E" w:rsidRPr="0096398E" w:rsidRDefault="0096398E" w:rsidP="007F2C83">
            <w:pPr>
              <w:jc w:val="center"/>
              <w:rPr>
                <w:rFonts w:ascii="Times New Roman" w:hAnsi="Times New Roman" w:cs="Times New Roman"/>
                <w:b/>
                <w:sz w:val="24"/>
                <w:szCs w:val="24"/>
              </w:rPr>
            </w:pPr>
            <w:r w:rsidRPr="0096398E">
              <w:rPr>
                <w:rFonts w:ascii="Times New Roman" w:hAnsi="Times New Roman" w:cs="Times New Roman"/>
                <w:b/>
                <w:sz w:val="24"/>
                <w:szCs w:val="24"/>
              </w:rPr>
              <w:t>(семьи)</w:t>
            </w:r>
          </w:p>
        </w:tc>
        <w:tc>
          <w:tcPr>
            <w:tcW w:w="1559" w:type="dxa"/>
          </w:tcPr>
          <w:p w:rsidR="0096398E" w:rsidRPr="0096398E" w:rsidRDefault="0096398E" w:rsidP="007F2C83">
            <w:pPr>
              <w:jc w:val="center"/>
              <w:rPr>
                <w:rFonts w:ascii="Times New Roman" w:hAnsi="Times New Roman" w:cs="Times New Roman"/>
                <w:b/>
                <w:sz w:val="24"/>
                <w:szCs w:val="24"/>
              </w:rPr>
            </w:pPr>
            <w:r w:rsidRPr="0096398E">
              <w:rPr>
                <w:rFonts w:ascii="Times New Roman" w:hAnsi="Times New Roman" w:cs="Times New Roman"/>
                <w:b/>
                <w:sz w:val="24"/>
                <w:szCs w:val="24"/>
              </w:rPr>
              <w:t>Замещающие семьи</w:t>
            </w:r>
          </w:p>
        </w:tc>
        <w:tc>
          <w:tcPr>
            <w:tcW w:w="1239" w:type="dxa"/>
            <w:gridSpan w:val="2"/>
          </w:tcPr>
          <w:p w:rsidR="0096398E" w:rsidRPr="0096398E" w:rsidRDefault="0096398E" w:rsidP="0096398E">
            <w:pPr>
              <w:rPr>
                <w:rFonts w:ascii="Times New Roman" w:hAnsi="Times New Roman" w:cs="Times New Roman"/>
                <w:b/>
                <w:sz w:val="24"/>
                <w:szCs w:val="24"/>
              </w:rPr>
            </w:pPr>
            <w:r w:rsidRPr="0096398E">
              <w:rPr>
                <w:rFonts w:ascii="Times New Roman" w:hAnsi="Times New Roman" w:cs="Times New Roman"/>
                <w:b/>
                <w:sz w:val="24"/>
                <w:szCs w:val="24"/>
              </w:rPr>
              <w:t>На дому</w:t>
            </w:r>
          </w:p>
        </w:tc>
        <w:tc>
          <w:tcPr>
            <w:tcW w:w="2446" w:type="dxa"/>
            <w:vMerge/>
          </w:tcPr>
          <w:p w:rsidR="0096398E" w:rsidRPr="0096398E" w:rsidRDefault="0096398E" w:rsidP="0096398E">
            <w:pPr>
              <w:rPr>
                <w:rFonts w:ascii="Times New Roman" w:hAnsi="Times New Roman" w:cs="Times New Roman"/>
                <w:b/>
                <w:sz w:val="24"/>
                <w:szCs w:val="24"/>
              </w:rPr>
            </w:pPr>
          </w:p>
        </w:tc>
      </w:tr>
      <w:tr w:rsidR="0096398E" w:rsidRPr="0096398E" w:rsidTr="0096398E">
        <w:trPr>
          <w:trHeight w:val="325"/>
        </w:trPr>
        <w:tc>
          <w:tcPr>
            <w:tcW w:w="56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1</w:t>
            </w:r>
          </w:p>
        </w:tc>
        <w:tc>
          <w:tcPr>
            <w:tcW w:w="212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Алтарик</w:t>
            </w:r>
          </w:p>
        </w:tc>
        <w:tc>
          <w:tcPr>
            <w:tcW w:w="1559"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1,5</w:t>
            </w:r>
          </w:p>
        </w:tc>
        <w:tc>
          <w:tcPr>
            <w:tcW w:w="141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3</w:t>
            </w:r>
          </w:p>
        </w:tc>
        <w:tc>
          <w:tcPr>
            <w:tcW w:w="1560"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7</w:t>
            </w:r>
          </w:p>
        </w:tc>
        <w:tc>
          <w:tcPr>
            <w:tcW w:w="1559"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1</w:t>
            </w:r>
          </w:p>
        </w:tc>
        <w:tc>
          <w:tcPr>
            <w:tcW w:w="1239" w:type="dxa"/>
            <w:gridSpan w:val="2"/>
          </w:tcPr>
          <w:p w:rsidR="0096398E" w:rsidRPr="0096398E" w:rsidRDefault="0096398E" w:rsidP="0096398E">
            <w:pPr>
              <w:rPr>
                <w:rFonts w:ascii="Times New Roman" w:hAnsi="Times New Roman" w:cs="Times New Roman"/>
                <w:sz w:val="24"/>
                <w:szCs w:val="24"/>
              </w:rPr>
            </w:pPr>
            <w:r w:rsidRPr="0096398E">
              <w:rPr>
                <w:rFonts w:ascii="Times New Roman" w:hAnsi="Times New Roman" w:cs="Times New Roman"/>
                <w:sz w:val="24"/>
                <w:szCs w:val="24"/>
              </w:rPr>
              <w:t>22</w:t>
            </w:r>
          </w:p>
        </w:tc>
        <w:tc>
          <w:tcPr>
            <w:tcW w:w="2446" w:type="dxa"/>
            <w:vMerge/>
          </w:tcPr>
          <w:p w:rsidR="0096398E" w:rsidRPr="0096398E" w:rsidRDefault="0096398E" w:rsidP="0096398E">
            <w:pPr>
              <w:rPr>
                <w:rFonts w:ascii="Times New Roman" w:hAnsi="Times New Roman" w:cs="Times New Roman"/>
                <w:sz w:val="24"/>
                <w:szCs w:val="24"/>
              </w:rPr>
            </w:pPr>
          </w:p>
        </w:tc>
      </w:tr>
      <w:tr w:rsidR="0096398E" w:rsidRPr="0096398E" w:rsidTr="0096398E">
        <w:tc>
          <w:tcPr>
            <w:tcW w:w="56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2</w:t>
            </w:r>
          </w:p>
        </w:tc>
        <w:tc>
          <w:tcPr>
            <w:tcW w:w="212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Хадахан</w:t>
            </w:r>
          </w:p>
        </w:tc>
        <w:tc>
          <w:tcPr>
            <w:tcW w:w="1559"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1</w:t>
            </w:r>
          </w:p>
        </w:tc>
        <w:tc>
          <w:tcPr>
            <w:tcW w:w="141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1</w:t>
            </w:r>
          </w:p>
        </w:tc>
        <w:tc>
          <w:tcPr>
            <w:tcW w:w="1560"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7</w:t>
            </w:r>
          </w:p>
        </w:tc>
        <w:tc>
          <w:tcPr>
            <w:tcW w:w="1559"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3</w:t>
            </w:r>
          </w:p>
        </w:tc>
        <w:tc>
          <w:tcPr>
            <w:tcW w:w="1239" w:type="dxa"/>
            <w:gridSpan w:val="2"/>
          </w:tcPr>
          <w:p w:rsidR="0096398E" w:rsidRPr="0096398E" w:rsidRDefault="0096398E" w:rsidP="0096398E">
            <w:pPr>
              <w:rPr>
                <w:rFonts w:ascii="Times New Roman" w:hAnsi="Times New Roman" w:cs="Times New Roman"/>
                <w:sz w:val="24"/>
                <w:szCs w:val="24"/>
              </w:rPr>
            </w:pPr>
            <w:r w:rsidRPr="0096398E">
              <w:rPr>
                <w:rFonts w:ascii="Times New Roman" w:hAnsi="Times New Roman" w:cs="Times New Roman"/>
                <w:sz w:val="24"/>
                <w:szCs w:val="24"/>
              </w:rPr>
              <w:t>8</w:t>
            </w:r>
          </w:p>
        </w:tc>
        <w:tc>
          <w:tcPr>
            <w:tcW w:w="2446" w:type="dxa"/>
            <w:vMerge/>
          </w:tcPr>
          <w:p w:rsidR="0096398E" w:rsidRPr="0096398E" w:rsidRDefault="0096398E" w:rsidP="0096398E">
            <w:pPr>
              <w:rPr>
                <w:rFonts w:ascii="Times New Roman" w:hAnsi="Times New Roman" w:cs="Times New Roman"/>
                <w:sz w:val="24"/>
                <w:szCs w:val="24"/>
              </w:rPr>
            </w:pPr>
          </w:p>
        </w:tc>
      </w:tr>
      <w:tr w:rsidR="0096398E" w:rsidRPr="0096398E" w:rsidTr="0096398E">
        <w:tc>
          <w:tcPr>
            <w:tcW w:w="56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3</w:t>
            </w:r>
          </w:p>
        </w:tc>
        <w:tc>
          <w:tcPr>
            <w:tcW w:w="212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Закулей</w:t>
            </w:r>
          </w:p>
        </w:tc>
        <w:tc>
          <w:tcPr>
            <w:tcW w:w="1559"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1</w:t>
            </w:r>
          </w:p>
        </w:tc>
        <w:tc>
          <w:tcPr>
            <w:tcW w:w="141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7</w:t>
            </w:r>
          </w:p>
        </w:tc>
        <w:tc>
          <w:tcPr>
            <w:tcW w:w="1560"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7</w:t>
            </w:r>
          </w:p>
        </w:tc>
        <w:tc>
          <w:tcPr>
            <w:tcW w:w="1559"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4</w:t>
            </w:r>
          </w:p>
        </w:tc>
        <w:tc>
          <w:tcPr>
            <w:tcW w:w="1239" w:type="dxa"/>
            <w:gridSpan w:val="2"/>
          </w:tcPr>
          <w:p w:rsidR="0096398E" w:rsidRPr="0096398E" w:rsidRDefault="0096398E" w:rsidP="0096398E">
            <w:pPr>
              <w:rPr>
                <w:rFonts w:ascii="Times New Roman" w:hAnsi="Times New Roman" w:cs="Times New Roman"/>
                <w:sz w:val="24"/>
                <w:szCs w:val="24"/>
              </w:rPr>
            </w:pPr>
            <w:r w:rsidRPr="0096398E">
              <w:rPr>
                <w:rFonts w:ascii="Times New Roman" w:hAnsi="Times New Roman" w:cs="Times New Roman"/>
                <w:sz w:val="24"/>
                <w:szCs w:val="24"/>
              </w:rPr>
              <w:t>8</w:t>
            </w:r>
          </w:p>
        </w:tc>
        <w:tc>
          <w:tcPr>
            <w:tcW w:w="2446" w:type="dxa"/>
            <w:vMerge/>
          </w:tcPr>
          <w:p w:rsidR="0096398E" w:rsidRPr="0096398E" w:rsidRDefault="0096398E" w:rsidP="0096398E">
            <w:pPr>
              <w:rPr>
                <w:rFonts w:ascii="Times New Roman" w:hAnsi="Times New Roman" w:cs="Times New Roman"/>
                <w:sz w:val="24"/>
                <w:szCs w:val="24"/>
              </w:rPr>
            </w:pPr>
          </w:p>
        </w:tc>
      </w:tr>
      <w:tr w:rsidR="0096398E" w:rsidRPr="0096398E" w:rsidTr="0096398E">
        <w:tc>
          <w:tcPr>
            <w:tcW w:w="56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4</w:t>
            </w:r>
          </w:p>
        </w:tc>
        <w:tc>
          <w:tcPr>
            <w:tcW w:w="212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Нукуты</w:t>
            </w:r>
          </w:p>
        </w:tc>
        <w:tc>
          <w:tcPr>
            <w:tcW w:w="1559"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1</w:t>
            </w:r>
          </w:p>
        </w:tc>
        <w:tc>
          <w:tcPr>
            <w:tcW w:w="141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3</w:t>
            </w:r>
          </w:p>
        </w:tc>
        <w:tc>
          <w:tcPr>
            <w:tcW w:w="1560"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5</w:t>
            </w:r>
          </w:p>
        </w:tc>
        <w:tc>
          <w:tcPr>
            <w:tcW w:w="1559"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3</w:t>
            </w:r>
          </w:p>
        </w:tc>
        <w:tc>
          <w:tcPr>
            <w:tcW w:w="1239" w:type="dxa"/>
            <w:gridSpan w:val="2"/>
          </w:tcPr>
          <w:p w:rsidR="0096398E" w:rsidRPr="0096398E" w:rsidRDefault="0096398E" w:rsidP="0096398E">
            <w:pPr>
              <w:rPr>
                <w:rFonts w:ascii="Times New Roman" w:hAnsi="Times New Roman" w:cs="Times New Roman"/>
                <w:sz w:val="24"/>
                <w:szCs w:val="24"/>
              </w:rPr>
            </w:pPr>
            <w:r w:rsidRPr="0096398E">
              <w:rPr>
                <w:rFonts w:ascii="Times New Roman" w:hAnsi="Times New Roman" w:cs="Times New Roman"/>
                <w:sz w:val="24"/>
                <w:szCs w:val="24"/>
              </w:rPr>
              <w:t>5</w:t>
            </w:r>
          </w:p>
        </w:tc>
        <w:tc>
          <w:tcPr>
            <w:tcW w:w="2446" w:type="dxa"/>
            <w:vMerge/>
          </w:tcPr>
          <w:p w:rsidR="0096398E" w:rsidRPr="0096398E" w:rsidRDefault="0096398E" w:rsidP="0096398E">
            <w:pPr>
              <w:rPr>
                <w:rFonts w:ascii="Times New Roman" w:hAnsi="Times New Roman" w:cs="Times New Roman"/>
                <w:sz w:val="24"/>
                <w:szCs w:val="24"/>
              </w:rPr>
            </w:pPr>
          </w:p>
        </w:tc>
      </w:tr>
      <w:tr w:rsidR="0096398E" w:rsidRPr="0096398E" w:rsidTr="0096398E">
        <w:tc>
          <w:tcPr>
            <w:tcW w:w="56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5</w:t>
            </w:r>
          </w:p>
        </w:tc>
        <w:tc>
          <w:tcPr>
            <w:tcW w:w="212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Новонукутское</w:t>
            </w:r>
          </w:p>
        </w:tc>
        <w:tc>
          <w:tcPr>
            <w:tcW w:w="1559"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1</w:t>
            </w:r>
          </w:p>
        </w:tc>
        <w:tc>
          <w:tcPr>
            <w:tcW w:w="141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10</w:t>
            </w:r>
          </w:p>
        </w:tc>
        <w:tc>
          <w:tcPr>
            <w:tcW w:w="1560"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1</w:t>
            </w:r>
          </w:p>
        </w:tc>
        <w:tc>
          <w:tcPr>
            <w:tcW w:w="1559"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13</w:t>
            </w:r>
          </w:p>
        </w:tc>
        <w:tc>
          <w:tcPr>
            <w:tcW w:w="1239" w:type="dxa"/>
            <w:gridSpan w:val="2"/>
          </w:tcPr>
          <w:p w:rsidR="0096398E" w:rsidRPr="0096398E" w:rsidRDefault="0096398E" w:rsidP="0096398E">
            <w:pPr>
              <w:rPr>
                <w:rFonts w:ascii="Times New Roman" w:hAnsi="Times New Roman" w:cs="Times New Roman"/>
                <w:sz w:val="24"/>
                <w:szCs w:val="24"/>
              </w:rPr>
            </w:pPr>
            <w:r w:rsidRPr="0096398E">
              <w:rPr>
                <w:rFonts w:ascii="Times New Roman" w:hAnsi="Times New Roman" w:cs="Times New Roman"/>
                <w:sz w:val="24"/>
                <w:szCs w:val="24"/>
              </w:rPr>
              <w:t>48</w:t>
            </w:r>
          </w:p>
        </w:tc>
        <w:tc>
          <w:tcPr>
            <w:tcW w:w="2446" w:type="dxa"/>
            <w:vMerge/>
          </w:tcPr>
          <w:p w:rsidR="0096398E" w:rsidRPr="0096398E" w:rsidRDefault="0096398E" w:rsidP="0096398E">
            <w:pPr>
              <w:rPr>
                <w:rFonts w:ascii="Times New Roman" w:hAnsi="Times New Roman" w:cs="Times New Roman"/>
                <w:sz w:val="24"/>
                <w:szCs w:val="24"/>
              </w:rPr>
            </w:pPr>
          </w:p>
        </w:tc>
      </w:tr>
      <w:tr w:rsidR="0096398E" w:rsidRPr="0096398E" w:rsidTr="0096398E">
        <w:tc>
          <w:tcPr>
            <w:tcW w:w="56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6</w:t>
            </w:r>
          </w:p>
        </w:tc>
        <w:tc>
          <w:tcPr>
            <w:tcW w:w="212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Шаратское</w:t>
            </w:r>
          </w:p>
        </w:tc>
        <w:tc>
          <w:tcPr>
            <w:tcW w:w="1559"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1</w:t>
            </w:r>
          </w:p>
        </w:tc>
        <w:tc>
          <w:tcPr>
            <w:tcW w:w="141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3</w:t>
            </w:r>
          </w:p>
        </w:tc>
        <w:tc>
          <w:tcPr>
            <w:tcW w:w="1560"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12</w:t>
            </w:r>
          </w:p>
        </w:tc>
        <w:tc>
          <w:tcPr>
            <w:tcW w:w="1559"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3</w:t>
            </w:r>
          </w:p>
        </w:tc>
        <w:tc>
          <w:tcPr>
            <w:tcW w:w="1239" w:type="dxa"/>
            <w:gridSpan w:val="2"/>
          </w:tcPr>
          <w:p w:rsidR="0096398E" w:rsidRPr="0096398E" w:rsidRDefault="0096398E" w:rsidP="0096398E">
            <w:pPr>
              <w:rPr>
                <w:rFonts w:ascii="Times New Roman" w:hAnsi="Times New Roman" w:cs="Times New Roman"/>
                <w:sz w:val="24"/>
                <w:szCs w:val="24"/>
              </w:rPr>
            </w:pPr>
            <w:r w:rsidRPr="0096398E">
              <w:rPr>
                <w:rFonts w:ascii="Times New Roman" w:hAnsi="Times New Roman" w:cs="Times New Roman"/>
                <w:sz w:val="24"/>
                <w:szCs w:val="24"/>
              </w:rPr>
              <w:t>6</w:t>
            </w:r>
          </w:p>
        </w:tc>
        <w:tc>
          <w:tcPr>
            <w:tcW w:w="2446" w:type="dxa"/>
            <w:vMerge/>
          </w:tcPr>
          <w:p w:rsidR="0096398E" w:rsidRPr="0096398E" w:rsidRDefault="0096398E" w:rsidP="0096398E">
            <w:pPr>
              <w:rPr>
                <w:rFonts w:ascii="Times New Roman" w:hAnsi="Times New Roman" w:cs="Times New Roman"/>
                <w:sz w:val="24"/>
                <w:szCs w:val="24"/>
              </w:rPr>
            </w:pPr>
          </w:p>
        </w:tc>
      </w:tr>
      <w:tr w:rsidR="0096398E" w:rsidRPr="0096398E" w:rsidTr="0096398E">
        <w:tc>
          <w:tcPr>
            <w:tcW w:w="56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7</w:t>
            </w:r>
          </w:p>
        </w:tc>
        <w:tc>
          <w:tcPr>
            <w:tcW w:w="212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Целинный</w:t>
            </w:r>
          </w:p>
        </w:tc>
        <w:tc>
          <w:tcPr>
            <w:tcW w:w="1559"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1</w:t>
            </w:r>
          </w:p>
        </w:tc>
        <w:tc>
          <w:tcPr>
            <w:tcW w:w="141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3</w:t>
            </w:r>
          </w:p>
        </w:tc>
        <w:tc>
          <w:tcPr>
            <w:tcW w:w="1560"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6</w:t>
            </w:r>
          </w:p>
        </w:tc>
        <w:tc>
          <w:tcPr>
            <w:tcW w:w="1559"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2</w:t>
            </w:r>
          </w:p>
        </w:tc>
        <w:tc>
          <w:tcPr>
            <w:tcW w:w="1239" w:type="dxa"/>
            <w:gridSpan w:val="2"/>
          </w:tcPr>
          <w:p w:rsidR="0096398E" w:rsidRPr="0096398E" w:rsidRDefault="0096398E" w:rsidP="0096398E">
            <w:pPr>
              <w:rPr>
                <w:rFonts w:ascii="Times New Roman" w:hAnsi="Times New Roman" w:cs="Times New Roman"/>
                <w:sz w:val="24"/>
                <w:szCs w:val="24"/>
              </w:rPr>
            </w:pPr>
            <w:r w:rsidRPr="0096398E">
              <w:rPr>
                <w:rFonts w:ascii="Times New Roman" w:hAnsi="Times New Roman" w:cs="Times New Roman"/>
                <w:sz w:val="24"/>
                <w:szCs w:val="24"/>
              </w:rPr>
              <w:t>11</w:t>
            </w:r>
          </w:p>
        </w:tc>
        <w:tc>
          <w:tcPr>
            <w:tcW w:w="2446" w:type="dxa"/>
            <w:vMerge/>
          </w:tcPr>
          <w:p w:rsidR="0096398E" w:rsidRPr="0096398E" w:rsidRDefault="0096398E" w:rsidP="0096398E">
            <w:pPr>
              <w:rPr>
                <w:rFonts w:ascii="Times New Roman" w:hAnsi="Times New Roman" w:cs="Times New Roman"/>
                <w:sz w:val="24"/>
                <w:szCs w:val="24"/>
              </w:rPr>
            </w:pPr>
          </w:p>
        </w:tc>
      </w:tr>
      <w:tr w:rsidR="0096398E" w:rsidRPr="0096398E" w:rsidTr="0096398E">
        <w:tc>
          <w:tcPr>
            <w:tcW w:w="56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lastRenderedPageBreak/>
              <w:t>8</w:t>
            </w:r>
          </w:p>
        </w:tc>
        <w:tc>
          <w:tcPr>
            <w:tcW w:w="212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Хареты</w:t>
            </w:r>
          </w:p>
        </w:tc>
        <w:tc>
          <w:tcPr>
            <w:tcW w:w="1559"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1</w:t>
            </w:r>
          </w:p>
        </w:tc>
        <w:tc>
          <w:tcPr>
            <w:tcW w:w="141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6</w:t>
            </w:r>
          </w:p>
        </w:tc>
        <w:tc>
          <w:tcPr>
            <w:tcW w:w="1560"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6</w:t>
            </w:r>
          </w:p>
        </w:tc>
        <w:tc>
          <w:tcPr>
            <w:tcW w:w="1559"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4</w:t>
            </w:r>
          </w:p>
        </w:tc>
        <w:tc>
          <w:tcPr>
            <w:tcW w:w="1239" w:type="dxa"/>
            <w:gridSpan w:val="2"/>
          </w:tcPr>
          <w:p w:rsidR="0096398E" w:rsidRPr="0096398E" w:rsidRDefault="0096398E" w:rsidP="0096398E">
            <w:pPr>
              <w:rPr>
                <w:rFonts w:ascii="Times New Roman" w:hAnsi="Times New Roman" w:cs="Times New Roman"/>
                <w:sz w:val="24"/>
                <w:szCs w:val="24"/>
              </w:rPr>
            </w:pPr>
            <w:r w:rsidRPr="0096398E">
              <w:rPr>
                <w:rFonts w:ascii="Times New Roman" w:hAnsi="Times New Roman" w:cs="Times New Roman"/>
                <w:sz w:val="24"/>
                <w:szCs w:val="24"/>
              </w:rPr>
              <w:t>5</w:t>
            </w:r>
          </w:p>
        </w:tc>
        <w:tc>
          <w:tcPr>
            <w:tcW w:w="2446" w:type="dxa"/>
            <w:vMerge/>
          </w:tcPr>
          <w:p w:rsidR="0096398E" w:rsidRPr="0096398E" w:rsidRDefault="0096398E" w:rsidP="0096398E">
            <w:pPr>
              <w:rPr>
                <w:rFonts w:ascii="Times New Roman" w:hAnsi="Times New Roman" w:cs="Times New Roman"/>
                <w:sz w:val="24"/>
                <w:szCs w:val="24"/>
              </w:rPr>
            </w:pPr>
          </w:p>
        </w:tc>
      </w:tr>
      <w:tr w:rsidR="0096398E" w:rsidRPr="0096398E" w:rsidTr="0096398E">
        <w:tc>
          <w:tcPr>
            <w:tcW w:w="567" w:type="dxa"/>
            <w:tcBorders>
              <w:top w:val="nil"/>
            </w:tcBorders>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9</w:t>
            </w:r>
          </w:p>
        </w:tc>
        <w:tc>
          <w:tcPr>
            <w:tcW w:w="2127" w:type="dxa"/>
            <w:tcBorders>
              <w:top w:val="nil"/>
            </w:tcBorders>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Новоленино</w:t>
            </w:r>
          </w:p>
        </w:tc>
        <w:tc>
          <w:tcPr>
            <w:tcW w:w="1559" w:type="dxa"/>
            <w:tcBorders>
              <w:top w:val="nil"/>
            </w:tcBorders>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1</w:t>
            </w:r>
          </w:p>
        </w:tc>
        <w:tc>
          <w:tcPr>
            <w:tcW w:w="1417" w:type="dxa"/>
            <w:tcBorders>
              <w:top w:val="nil"/>
            </w:tcBorders>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4</w:t>
            </w:r>
          </w:p>
        </w:tc>
        <w:tc>
          <w:tcPr>
            <w:tcW w:w="1560" w:type="dxa"/>
            <w:tcBorders>
              <w:top w:val="nil"/>
            </w:tcBorders>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6</w:t>
            </w:r>
          </w:p>
        </w:tc>
        <w:tc>
          <w:tcPr>
            <w:tcW w:w="1559" w:type="dxa"/>
            <w:tcBorders>
              <w:top w:val="nil"/>
            </w:tcBorders>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10</w:t>
            </w:r>
          </w:p>
        </w:tc>
        <w:tc>
          <w:tcPr>
            <w:tcW w:w="1239" w:type="dxa"/>
            <w:gridSpan w:val="2"/>
            <w:tcBorders>
              <w:top w:val="nil"/>
            </w:tcBorders>
          </w:tcPr>
          <w:p w:rsidR="0096398E" w:rsidRPr="0096398E" w:rsidRDefault="0096398E" w:rsidP="0096398E">
            <w:pPr>
              <w:rPr>
                <w:rFonts w:ascii="Times New Roman" w:hAnsi="Times New Roman" w:cs="Times New Roman"/>
                <w:sz w:val="24"/>
                <w:szCs w:val="24"/>
              </w:rPr>
            </w:pPr>
            <w:r w:rsidRPr="0096398E">
              <w:rPr>
                <w:rFonts w:ascii="Times New Roman" w:hAnsi="Times New Roman" w:cs="Times New Roman"/>
                <w:sz w:val="24"/>
                <w:szCs w:val="24"/>
              </w:rPr>
              <w:t>16</w:t>
            </w:r>
          </w:p>
        </w:tc>
        <w:tc>
          <w:tcPr>
            <w:tcW w:w="2446" w:type="dxa"/>
            <w:vMerge/>
            <w:tcBorders>
              <w:top w:val="nil"/>
            </w:tcBorders>
          </w:tcPr>
          <w:p w:rsidR="0096398E" w:rsidRPr="0096398E" w:rsidRDefault="0096398E" w:rsidP="0096398E">
            <w:pPr>
              <w:rPr>
                <w:rFonts w:ascii="Times New Roman" w:hAnsi="Times New Roman" w:cs="Times New Roman"/>
                <w:sz w:val="24"/>
                <w:szCs w:val="24"/>
              </w:rPr>
            </w:pPr>
          </w:p>
        </w:tc>
      </w:tr>
      <w:tr w:rsidR="0096398E" w:rsidRPr="0096398E" w:rsidTr="0096398E">
        <w:tc>
          <w:tcPr>
            <w:tcW w:w="56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10</w:t>
            </w:r>
          </w:p>
        </w:tc>
        <w:tc>
          <w:tcPr>
            <w:tcW w:w="212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Первомайское</w:t>
            </w:r>
          </w:p>
        </w:tc>
        <w:tc>
          <w:tcPr>
            <w:tcW w:w="1559"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1,5</w:t>
            </w:r>
          </w:p>
        </w:tc>
        <w:tc>
          <w:tcPr>
            <w:tcW w:w="1417"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4</w:t>
            </w:r>
          </w:p>
        </w:tc>
        <w:tc>
          <w:tcPr>
            <w:tcW w:w="1560"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9</w:t>
            </w:r>
          </w:p>
        </w:tc>
        <w:tc>
          <w:tcPr>
            <w:tcW w:w="1559" w:type="dxa"/>
          </w:tcPr>
          <w:p w:rsidR="0096398E" w:rsidRPr="0096398E" w:rsidRDefault="0096398E" w:rsidP="007F2C83">
            <w:pPr>
              <w:jc w:val="center"/>
              <w:rPr>
                <w:rFonts w:ascii="Times New Roman" w:hAnsi="Times New Roman" w:cs="Times New Roman"/>
                <w:sz w:val="24"/>
                <w:szCs w:val="24"/>
              </w:rPr>
            </w:pPr>
            <w:r w:rsidRPr="0096398E">
              <w:rPr>
                <w:rFonts w:ascii="Times New Roman" w:hAnsi="Times New Roman" w:cs="Times New Roman"/>
                <w:sz w:val="24"/>
                <w:szCs w:val="24"/>
              </w:rPr>
              <w:t>4</w:t>
            </w:r>
          </w:p>
        </w:tc>
        <w:tc>
          <w:tcPr>
            <w:tcW w:w="1200" w:type="dxa"/>
          </w:tcPr>
          <w:p w:rsidR="0096398E" w:rsidRPr="0096398E" w:rsidRDefault="0096398E" w:rsidP="0096398E">
            <w:pPr>
              <w:rPr>
                <w:rFonts w:ascii="Times New Roman" w:hAnsi="Times New Roman" w:cs="Times New Roman"/>
                <w:sz w:val="24"/>
                <w:szCs w:val="24"/>
              </w:rPr>
            </w:pPr>
            <w:r w:rsidRPr="0096398E">
              <w:rPr>
                <w:rFonts w:ascii="Times New Roman" w:hAnsi="Times New Roman" w:cs="Times New Roman"/>
                <w:sz w:val="24"/>
                <w:szCs w:val="24"/>
              </w:rPr>
              <w:t>8</w:t>
            </w:r>
          </w:p>
        </w:tc>
        <w:tc>
          <w:tcPr>
            <w:tcW w:w="2485" w:type="dxa"/>
            <w:gridSpan w:val="2"/>
            <w:vMerge w:val="restart"/>
            <w:tcBorders>
              <w:top w:val="nil"/>
            </w:tcBorders>
          </w:tcPr>
          <w:p w:rsidR="0096398E" w:rsidRPr="0096398E" w:rsidRDefault="0096398E" w:rsidP="0096398E">
            <w:pPr>
              <w:rPr>
                <w:rFonts w:ascii="Times New Roman" w:hAnsi="Times New Roman" w:cs="Times New Roman"/>
                <w:sz w:val="24"/>
                <w:szCs w:val="24"/>
              </w:rPr>
            </w:pPr>
          </w:p>
        </w:tc>
      </w:tr>
      <w:tr w:rsidR="0096398E" w:rsidRPr="0096398E" w:rsidTr="0096398E">
        <w:trPr>
          <w:trHeight w:val="541"/>
        </w:trPr>
        <w:tc>
          <w:tcPr>
            <w:tcW w:w="567" w:type="dxa"/>
          </w:tcPr>
          <w:p w:rsidR="0096398E" w:rsidRPr="0096398E" w:rsidRDefault="0096398E" w:rsidP="007F2C83">
            <w:pPr>
              <w:jc w:val="right"/>
              <w:rPr>
                <w:rFonts w:ascii="Times New Roman" w:hAnsi="Times New Roman" w:cs="Times New Roman"/>
                <w:b/>
                <w:sz w:val="24"/>
                <w:szCs w:val="24"/>
              </w:rPr>
            </w:pPr>
          </w:p>
        </w:tc>
        <w:tc>
          <w:tcPr>
            <w:tcW w:w="2127" w:type="dxa"/>
          </w:tcPr>
          <w:p w:rsidR="0096398E" w:rsidRPr="0096398E" w:rsidRDefault="0096398E" w:rsidP="007F2C83">
            <w:pPr>
              <w:jc w:val="right"/>
              <w:rPr>
                <w:rFonts w:ascii="Times New Roman" w:hAnsi="Times New Roman" w:cs="Times New Roman"/>
                <w:b/>
                <w:sz w:val="24"/>
                <w:szCs w:val="24"/>
              </w:rPr>
            </w:pPr>
            <w:r w:rsidRPr="0096398E">
              <w:rPr>
                <w:rFonts w:ascii="Times New Roman" w:hAnsi="Times New Roman" w:cs="Times New Roman"/>
                <w:b/>
                <w:sz w:val="24"/>
                <w:szCs w:val="24"/>
              </w:rPr>
              <w:t>итого</w:t>
            </w:r>
          </w:p>
        </w:tc>
        <w:tc>
          <w:tcPr>
            <w:tcW w:w="1559" w:type="dxa"/>
          </w:tcPr>
          <w:p w:rsidR="0096398E" w:rsidRPr="0096398E" w:rsidRDefault="0096398E" w:rsidP="007F2C83">
            <w:pPr>
              <w:jc w:val="center"/>
              <w:rPr>
                <w:rFonts w:ascii="Times New Roman" w:hAnsi="Times New Roman" w:cs="Times New Roman"/>
                <w:b/>
                <w:sz w:val="24"/>
                <w:szCs w:val="24"/>
              </w:rPr>
            </w:pPr>
            <w:r w:rsidRPr="0096398E">
              <w:rPr>
                <w:rFonts w:ascii="Times New Roman" w:hAnsi="Times New Roman" w:cs="Times New Roman"/>
                <w:b/>
                <w:sz w:val="24"/>
                <w:szCs w:val="24"/>
              </w:rPr>
              <w:t>12</w:t>
            </w:r>
          </w:p>
        </w:tc>
        <w:tc>
          <w:tcPr>
            <w:tcW w:w="1417" w:type="dxa"/>
          </w:tcPr>
          <w:p w:rsidR="0096398E" w:rsidRPr="0096398E" w:rsidRDefault="0096398E" w:rsidP="007F2C83">
            <w:pPr>
              <w:jc w:val="center"/>
              <w:rPr>
                <w:rFonts w:ascii="Times New Roman" w:hAnsi="Times New Roman" w:cs="Times New Roman"/>
                <w:b/>
                <w:sz w:val="24"/>
                <w:szCs w:val="24"/>
              </w:rPr>
            </w:pPr>
            <w:r w:rsidRPr="0096398E">
              <w:rPr>
                <w:rFonts w:ascii="Times New Roman" w:hAnsi="Times New Roman" w:cs="Times New Roman"/>
                <w:b/>
                <w:sz w:val="24"/>
                <w:szCs w:val="24"/>
              </w:rPr>
              <w:t>44</w:t>
            </w:r>
          </w:p>
        </w:tc>
        <w:tc>
          <w:tcPr>
            <w:tcW w:w="1560" w:type="dxa"/>
          </w:tcPr>
          <w:p w:rsidR="0096398E" w:rsidRPr="0096398E" w:rsidRDefault="0096398E" w:rsidP="007F2C83">
            <w:pPr>
              <w:jc w:val="center"/>
              <w:rPr>
                <w:rFonts w:ascii="Times New Roman" w:hAnsi="Times New Roman" w:cs="Times New Roman"/>
                <w:b/>
                <w:sz w:val="24"/>
                <w:szCs w:val="24"/>
              </w:rPr>
            </w:pPr>
            <w:r w:rsidRPr="0096398E">
              <w:rPr>
                <w:rFonts w:ascii="Times New Roman" w:hAnsi="Times New Roman" w:cs="Times New Roman"/>
                <w:b/>
                <w:sz w:val="24"/>
                <w:szCs w:val="24"/>
              </w:rPr>
              <w:t>66</w:t>
            </w:r>
          </w:p>
        </w:tc>
        <w:tc>
          <w:tcPr>
            <w:tcW w:w="1559" w:type="dxa"/>
          </w:tcPr>
          <w:p w:rsidR="0096398E" w:rsidRPr="0096398E" w:rsidRDefault="0096398E" w:rsidP="007F2C83">
            <w:pPr>
              <w:jc w:val="center"/>
              <w:rPr>
                <w:rFonts w:ascii="Times New Roman" w:hAnsi="Times New Roman" w:cs="Times New Roman"/>
                <w:b/>
                <w:sz w:val="24"/>
                <w:szCs w:val="24"/>
              </w:rPr>
            </w:pPr>
            <w:r w:rsidRPr="0096398E">
              <w:rPr>
                <w:rFonts w:ascii="Times New Roman" w:hAnsi="Times New Roman" w:cs="Times New Roman"/>
                <w:b/>
                <w:sz w:val="24"/>
                <w:szCs w:val="24"/>
              </w:rPr>
              <w:t>47</w:t>
            </w:r>
          </w:p>
        </w:tc>
        <w:tc>
          <w:tcPr>
            <w:tcW w:w="1200" w:type="dxa"/>
          </w:tcPr>
          <w:p w:rsidR="0096398E" w:rsidRPr="0096398E" w:rsidRDefault="0096398E" w:rsidP="0096398E">
            <w:pPr>
              <w:rPr>
                <w:rFonts w:ascii="Times New Roman" w:hAnsi="Times New Roman" w:cs="Times New Roman"/>
                <w:b/>
                <w:sz w:val="24"/>
                <w:szCs w:val="24"/>
              </w:rPr>
            </w:pPr>
            <w:r w:rsidRPr="0096398E">
              <w:rPr>
                <w:rFonts w:ascii="Times New Roman" w:hAnsi="Times New Roman" w:cs="Times New Roman"/>
                <w:b/>
                <w:sz w:val="24"/>
                <w:szCs w:val="24"/>
              </w:rPr>
              <w:t>137</w:t>
            </w:r>
          </w:p>
        </w:tc>
        <w:tc>
          <w:tcPr>
            <w:tcW w:w="2485" w:type="dxa"/>
            <w:gridSpan w:val="2"/>
            <w:vMerge/>
            <w:tcBorders>
              <w:bottom w:val="nil"/>
            </w:tcBorders>
          </w:tcPr>
          <w:p w:rsidR="0096398E" w:rsidRPr="0096398E" w:rsidRDefault="0096398E" w:rsidP="0096398E">
            <w:pPr>
              <w:rPr>
                <w:rFonts w:ascii="Times New Roman" w:hAnsi="Times New Roman" w:cs="Times New Roman"/>
                <w:b/>
                <w:sz w:val="24"/>
                <w:szCs w:val="24"/>
              </w:rPr>
            </w:pPr>
          </w:p>
        </w:tc>
      </w:tr>
    </w:tbl>
    <w:p w:rsidR="005430D5" w:rsidRPr="0096398E" w:rsidRDefault="005430D5" w:rsidP="00EC0AD2">
      <w:pPr>
        <w:rPr>
          <w:rFonts w:ascii="Times New Roman" w:hAnsi="Times New Roman" w:cs="Times New Roman"/>
          <w:b/>
          <w:sz w:val="24"/>
          <w:szCs w:val="24"/>
        </w:rPr>
      </w:pPr>
    </w:p>
    <w:p w:rsidR="00B12AE5" w:rsidRPr="0096398E" w:rsidRDefault="00EC0AD2" w:rsidP="00EC0AD2">
      <w:pPr>
        <w:ind w:firstLine="708"/>
        <w:jc w:val="center"/>
        <w:rPr>
          <w:rFonts w:ascii="Times New Roman" w:hAnsi="Times New Roman" w:cs="Times New Roman"/>
          <w:b/>
          <w:sz w:val="24"/>
          <w:szCs w:val="24"/>
        </w:rPr>
      </w:pPr>
      <w:r w:rsidRPr="0096398E">
        <w:rPr>
          <w:rFonts w:ascii="Times New Roman" w:hAnsi="Times New Roman" w:cs="Times New Roman"/>
          <w:b/>
          <w:sz w:val="24"/>
          <w:szCs w:val="24"/>
        </w:rPr>
        <w:t xml:space="preserve">Семьи </w:t>
      </w:r>
      <w:r w:rsidR="00B12AE5" w:rsidRPr="0096398E">
        <w:rPr>
          <w:rFonts w:ascii="Times New Roman" w:hAnsi="Times New Roman" w:cs="Times New Roman"/>
          <w:b/>
          <w:sz w:val="24"/>
          <w:szCs w:val="24"/>
        </w:rPr>
        <w:t>СОП</w:t>
      </w:r>
    </w:p>
    <w:p w:rsidR="00B12AE5" w:rsidRPr="0096398E" w:rsidRDefault="00B12AE5" w:rsidP="0096398E">
      <w:pPr>
        <w:pStyle w:val="ab"/>
        <w:spacing w:line="0" w:lineRule="atLeast"/>
        <w:jc w:val="both"/>
        <w:rPr>
          <w:rFonts w:ascii="Times New Roman" w:hAnsi="Times New Roman" w:cs="Times New Roman"/>
          <w:sz w:val="24"/>
          <w:szCs w:val="24"/>
        </w:rPr>
      </w:pPr>
      <w:r w:rsidRPr="0096398E">
        <w:rPr>
          <w:rFonts w:ascii="Times New Roman" w:hAnsi="Times New Roman" w:cs="Times New Roman"/>
          <w:b/>
          <w:sz w:val="24"/>
          <w:szCs w:val="24"/>
        </w:rPr>
        <w:tab/>
      </w:r>
      <w:r w:rsidRPr="0096398E">
        <w:rPr>
          <w:rFonts w:ascii="Times New Roman" w:hAnsi="Times New Roman" w:cs="Times New Roman"/>
          <w:sz w:val="24"/>
          <w:szCs w:val="24"/>
        </w:rPr>
        <w:t>Семьи, состоящие на учете в Банке данных Иркутской области о семьях и несовершеннолетних, находящихся в социально-опасном положении.</w:t>
      </w:r>
    </w:p>
    <w:p w:rsidR="00B12AE5" w:rsidRPr="0096398E" w:rsidRDefault="00B12AE5" w:rsidP="0096398E">
      <w:pPr>
        <w:pStyle w:val="ab"/>
        <w:spacing w:line="0" w:lineRule="atLeast"/>
        <w:jc w:val="both"/>
        <w:rPr>
          <w:rFonts w:ascii="Times New Roman" w:hAnsi="Times New Roman" w:cs="Times New Roman"/>
          <w:sz w:val="24"/>
          <w:szCs w:val="24"/>
        </w:rPr>
      </w:pPr>
      <w:r w:rsidRPr="0096398E">
        <w:rPr>
          <w:rFonts w:ascii="Times New Roman" w:hAnsi="Times New Roman" w:cs="Times New Roman"/>
          <w:sz w:val="24"/>
          <w:szCs w:val="24"/>
        </w:rPr>
        <w:tab/>
        <w:t>Решение о постановке на учет в Банк данных принимается на заседании  КДН и ЗП администрации МО «Нукутский район». Причинами постановки могут служить: неисполнение родительских обязанностей, алкоголизм родителей, правонарушения, совершенные несовершеннолетними детьми, жесткое обращение и др.</w:t>
      </w:r>
    </w:p>
    <w:p w:rsidR="00B12AE5" w:rsidRPr="0096398E" w:rsidRDefault="00B12AE5" w:rsidP="0096398E">
      <w:pPr>
        <w:pStyle w:val="ab"/>
        <w:spacing w:line="0" w:lineRule="atLeast"/>
        <w:jc w:val="both"/>
        <w:rPr>
          <w:rFonts w:ascii="Times New Roman" w:hAnsi="Times New Roman" w:cs="Times New Roman"/>
          <w:sz w:val="24"/>
          <w:szCs w:val="24"/>
        </w:rPr>
      </w:pPr>
      <w:r w:rsidRPr="0096398E">
        <w:rPr>
          <w:rFonts w:ascii="Times New Roman" w:hAnsi="Times New Roman" w:cs="Times New Roman"/>
          <w:sz w:val="24"/>
          <w:szCs w:val="24"/>
        </w:rPr>
        <w:tab/>
        <w:t>После постановки на учет индивидуально-профилактическую работу с семьей проводят субъекты системы профилактики: ОГБУСО  «КЦСОН Нукутского района», ОП МО МВД России «Заларинский», ОГБУЗ «Нукутская РБ», Центр занятости населения, учреждения образования, отдел по молодежной политики.</w:t>
      </w:r>
    </w:p>
    <w:p w:rsidR="00B12AE5" w:rsidRPr="0096398E" w:rsidRDefault="00B12AE5" w:rsidP="0096398E">
      <w:pPr>
        <w:pStyle w:val="ab"/>
        <w:spacing w:line="0" w:lineRule="atLeast"/>
        <w:jc w:val="both"/>
        <w:rPr>
          <w:rFonts w:ascii="Times New Roman" w:hAnsi="Times New Roman" w:cs="Times New Roman"/>
          <w:sz w:val="24"/>
          <w:szCs w:val="24"/>
        </w:rPr>
      </w:pPr>
      <w:r w:rsidRPr="0096398E">
        <w:rPr>
          <w:rFonts w:ascii="Times New Roman" w:hAnsi="Times New Roman" w:cs="Times New Roman"/>
          <w:sz w:val="24"/>
          <w:szCs w:val="24"/>
        </w:rPr>
        <w:tab/>
        <w:t>Количество семей, состоящих на учете в Банке данных, примерно остается на том же уровне. Но это не говорит о неэффективности профилактической работы. Семьи снимают с учета и ставят другие.</w:t>
      </w:r>
    </w:p>
    <w:tbl>
      <w:tblPr>
        <w:tblStyle w:val="a3"/>
        <w:tblpPr w:leftFromText="180" w:rightFromText="180" w:vertAnchor="text" w:horzAnchor="margin" w:tblpXSpec="center" w:tblpY="335"/>
        <w:tblW w:w="0" w:type="auto"/>
        <w:tblLayout w:type="fixed"/>
        <w:tblLook w:val="04A0"/>
      </w:tblPr>
      <w:tblGrid>
        <w:gridCol w:w="802"/>
        <w:gridCol w:w="2977"/>
        <w:gridCol w:w="1276"/>
        <w:gridCol w:w="1149"/>
        <w:gridCol w:w="1134"/>
      </w:tblGrid>
      <w:tr w:rsidR="005430D5" w:rsidRPr="0096398E" w:rsidTr="007F2C83">
        <w:trPr>
          <w:trHeight w:val="300"/>
        </w:trPr>
        <w:tc>
          <w:tcPr>
            <w:tcW w:w="802" w:type="dxa"/>
            <w:vMerge w:val="restart"/>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b/>
                <w:sz w:val="24"/>
                <w:szCs w:val="24"/>
              </w:rPr>
            </w:pPr>
            <w:r w:rsidRPr="0096398E">
              <w:rPr>
                <w:rFonts w:ascii="Times New Roman" w:hAnsi="Times New Roman" w:cs="Times New Roman"/>
                <w:b/>
                <w:sz w:val="24"/>
                <w:szCs w:val="24"/>
              </w:rPr>
              <w:t>№ пп</w:t>
            </w:r>
          </w:p>
        </w:tc>
        <w:tc>
          <w:tcPr>
            <w:tcW w:w="2977" w:type="dxa"/>
            <w:vMerge w:val="restart"/>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b/>
                <w:sz w:val="24"/>
                <w:szCs w:val="24"/>
              </w:rPr>
            </w:pPr>
            <w:r w:rsidRPr="0096398E">
              <w:rPr>
                <w:rFonts w:ascii="Times New Roman" w:hAnsi="Times New Roman" w:cs="Times New Roman"/>
                <w:b/>
                <w:sz w:val="24"/>
                <w:szCs w:val="24"/>
              </w:rPr>
              <w:t>Период</w:t>
            </w:r>
          </w:p>
        </w:tc>
        <w:tc>
          <w:tcPr>
            <w:tcW w:w="3559" w:type="dxa"/>
            <w:gridSpan w:val="3"/>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b/>
                <w:sz w:val="24"/>
                <w:szCs w:val="24"/>
              </w:rPr>
            </w:pPr>
            <w:r w:rsidRPr="0096398E">
              <w:rPr>
                <w:rFonts w:ascii="Times New Roman" w:hAnsi="Times New Roman" w:cs="Times New Roman"/>
                <w:b/>
                <w:sz w:val="24"/>
                <w:szCs w:val="24"/>
              </w:rPr>
              <w:t>Количество семей</w:t>
            </w:r>
          </w:p>
        </w:tc>
      </w:tr>
      <w:tr w:rsidR="005430D5" w:rsidRPr="0096398E" w:rsidTr="007F2C83">
        <w:trPr>
          <w:trHeight w:val="660"/>
        </w:trPr>
        <w:tc>
          <w:tcPr>
            <w:tcW w:w="802" w:type="dxa"/>
            <w:vMerge/>
            <w:tcBorders>
              <w:top w:val="single" w:sz="4" w:space="0" w:color="auto"/>
              <w:left w:val="single" w:sz="4" w:space="0" w:color="auto"/>
              <w:bottom w:val="single" w:sz="4" w:space="0" w:color="auto"/>
              <w:right w:val="single" w:sz="4" w:space="0" w:color="auto"/>
            </w:tcBorders>
            <w:vAlign w:val="center"/>
            <w:hideMark/>
          </w:tcPr>
          <w:p w:rsidR="005430D5" w:rsidRPr="0096398E" w:rsidRDefault="005430D5" w:rsidP="007F2C83">
            <w:pPr>
              <w:rPr>
                <w:rFonts w:ascii="Times New Roman" w:hAnsi="Times New Roman" w:cs="Times New Roman"/>
                <w:b/>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430D5" w:rsidRPr="0096398E" w:rsidRDefault="005430D5" w:rsidP="007F2C83">
            <w:pPr>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b/>
                <w:sz w:val="24"/>
                <w:szCs w:val="24"/>
              </w:rPr>
            </w:pPr>
            <w:r w:rsidRPr="0096398E">
              <w:rPr>
                <w:rFonts w:ascii="Times New Roman" w:hAnsi="Times New Roman" w:cs="Times New Roman"/>
                <w:b/>
                <w:sz w:val="24"/>
                <w:szCs w:val="24"/>
              </w:rPr>
              <w:t>На учете</w:t>
            </w:r>
          </w:p>
        </w:tc>
        <w:tc>
          <w:tcPr>
            <w:tcW w:w="1149" w:type="dxa"/>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b/>
                <w:sz w:val="24"/>
                <w:szCs w:val="24"/>
              </w:rPr>
            </w:pPr>
            <w:r w:rsidRPr="0096398E">
              <w:rPr>
                <w:rFonts w:ascii="Times New Roman" w:hAnsi="Times New Roman" w:cs="Times New Roman"/>
                <w:b/>
                <w:sz w:val="24"/>
                <w:szCs w:val="24"/>
              </w:rPr>
              <w:t>поставлено</w:t>
            </w:r>
          </w:p>
        </w:tc>
        <w:tc>
          <w:tcPr>
            <w:tcW w:w="1134" w:type="dxa"/>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b/>
                <w:sz w:val="24"/>
                <w:szCs w:val="24"/>
              </w:rPr>
            </w:pPr>
            <w:r w:rsidRPr="0096398E">
              <w:rPr>
                <w:rFonts w:ascii="Times New Roman" w:hAnsi="Times New Roman" w:cs="Times New Roman"/>
                <w:b/>
                <w:sz w:val="24"/>
                <w:szCs w:val="24"/>
              </w:rPr>
              <w:t>снято</w:t>
            </w:r>
          </w:p>
        </w:tc>
      </w:tr>
      <w:tr w:rsidR="005430D5" w:rsidRPr="0096398E" w:rsidTr="007F2C83">
        <w:tc>
          <w:tcPr>
            <w:tcW w:w="802" w:type="dxa"/>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sz w:val="24"/>
                <w:szCs w:val="24"/>
              </w:rPr>
            </w:pPr>
            <w:r w:rsidRPr="0096398E">
              <w:rPr>
                <w:rFonts w:ascii="Times New Roman" w:hAnsi="Times New Roman" w:cs="Times New Roman"/>
                <w:sz w:val="24"/>
                <w:szCs w:val="24"/>
              </w:rPr>
              <w:t>1</w:t>
            </w:r>
          </w:p>
        </w:tc>
        <w:tc>
          <w:tcPr>
            <w:tcW w:w="2977" w:type="dxa"/>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sz w:val="24"/>
                <w:szCs w:val="24"/>
              </w:rPr>
            </w:pPr>
            <w:r w:rsidRPr="0096398E">
              <w:rPr>
                <w:rFonts w:ascii="Times New Roman" w:hAnsi="Times New Roman" w:cs="Times New Roman"/>
                <w:sz w:val="24"/>
                <w:szCs w:val="24"/>
              </w:rPr>
              <w:t>2018</w:t>
            </w:r>
          </w:p>
        </w:tc>
        <w:tc>
          <w:tcPr>
            <w:tcW w:w="1276" w:type="dxa"/>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sz w:val="24"/>
                <w:szCs w:val="24"/>
              </w:rPr>
            </w:pPr>
            <w:r w:rsidRPr="0096398E">
              <w:rPr>
                <w:rFonts w:ascii="Times New Roman" w:hAnsi="Times New Roman" w:cs="Times New Roman"/>
                <w:sz w:val="24"/>
                <w:szCs w:val="24"/>
              </w:rPr>
              <w:t>56</w:t>
            </w:r>
          </w:p>
        </w:tc>
        <w:tc>
          <w:tcPr>
            <w:tcW w:w="1149" w:type="dxa"/>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sz w:val="24"/>
                <w:szCs w:val="24"/>
              </w:rPr>
            </w:pPr>
            <w:r w:rsidRPr="0096398E">
              <w:rPr>
                <w:rFonts w:ascii="Times New Roman" w:hAnsi="Times New Roman" w:cs="Times New Roman"/>
                <w:sz w:val="24"/>
                <w:szCs w:val="24"/>
              </w:rPr>
              <w:t>21</w:t>
            </w:r>
          </w:p>
        </w:tc>
        <w:tc>
          <w:tcPr>
            <w:tcW w:w="1134" w:type="dxa"/>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sz w:val="24"/>
                <w:szCs w:val="24"/>
              </w:rPr>
            </w:pPr>
            <w:r w:rsidRPr="0096398E">
              <w:rPr>
                <w:rFonts w:ascii="Times New Roman" w:hAnsi="Times New Roman" w:cs="Times New Roman"/>
                <w:sz w:val="24"/>
                <w:szCs w:val="24"/>
              </w:rPr>
              <w:t>24</w:t>
            </w:r>
          </w:p>
        </w:tc>
      </w:tr>
      <w:tr w:rsidR="005430D5" w:rsidRPr="0096398E" w:rsidTr="007F2C83">
        <w:tc>
          <w:tcPr>
            <w:tcW w:w="802" w:type="dxa"/>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sz w:val="24"/>
                <w:szCs w:val="24"/>
              </w:rPr>
            </w:pPr>
            <w:r w:rsidRPr="0096398E">
              <w:rPr>
                <w:rFonts w:ascii="Times New Roman" w:hAnsi="Times New Roman" w:cs="Times New Roman"/>
                <w:sz w:val="24"/>
                <w:szCs w:val="24"/>
              </w:rPr>
              <w:t>2</w:t>
            </w:r>
          </w:p>
        </w:tc>
        <w:tc>
          <w:tcPr>
            <w:tcW w:w="2977" w:type="dxa"/>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sz w:val="24"/>
                <w:szCs w:val="24"/>
              </w:rPr>
            </w:pPr>
            <w:r w:rsidRPr="0096398E">
              <w:rPr>
                <w:rFonts w:ascii="Times New Roman" w:hAnsi="Times New Roman" w:cs="Times New Roman"/>
                <w:sz w:val="24"/>
                <w:szCs w:val="24"/>
              </w:rPr>
              <w:t>2019</w:t>
            </w:r>
          </w:p>
        </w:tc>
        <w:tc>
          <w:tcPr>
            <w:tcW w:w="1276" w:type="dxa"/>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sz w:val="24"/>
                <w:szCs w:val="24"/>
              </w:rPr>
            </w:pPr>
            <w:r w:rsidRPr="0096398E">
              <w:rPr>
                <w:rFonts w:ascii="Times New Roman" w:hAnsi="Times New Roman" w:cs="Times New Roman"/>
                <w:sz w:val="24"/>
                <w:szCs w:val="24"/>
              </w:rPr>
              <w:t>50</w:t>
            </w:r>
          </w:p>
        </w:tc>
        <w:tc>
          <w:tcPr>
            <w:tcW w:w="1149" w:type="dxa"/>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sz w:val="24"/>
                <w:szCs w:val="24"/>
              </w:rPr>
            </w:pPr>
            <w:r w:rsidRPr="0096398E">
              <w:rPr>
                <w:rFonts w:ascii="Times New Roman" w:hAnsi="Times New Roman" w:cs="Times New Roman"/>
                <w:sz w:val="24"/>
                <w:szCs w:val="24"/>
              </w:rPr>
              <w:t>20</w:t>
            </w:r>
          </w:p>
        </w:tc>
        <w:tc>
          <w:tcPr>
            <w:tcW w:w="1134" w:type="dxa"/>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sz w:val="24"/>
                <w:szCs w:val="24"/>
              </w:rPr>
            </w:pPr>
            <w:r w:rsidRPr="0096398E">
              <w:rPr>
                <w:rFonts w:ascii="Times New Roman" w:hAnsi="Times New Roman" w:cs="Times New Roman"/>
                <w:sz w:val="24"/>
                <w:szCs w:val="24"/>
              </w:rPr>
              <w:t>25</w:t>
            </w:r>
          </w:p>
        </w:tc>
      </w:tr>
      <w:tr w:rsidR="005430D5" w:rsidRPr="0096398E" w:rsidTr="005430D5">
        <w:trPr>
          <w:trHeight w:val="368"/>
        </w:trPr>
        <w:tc>
          <w:tcPr>
            <w:tcW w:w="802" w:type="dxa"/>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sz w:val="24"/>
                <w:szCs w:val="24"/>
              </w:rPr>
            </w:pPr>
            <w:r w:rsidRPr="0096398E">
              <w:rPr>
                <w:rFonts w:ascii="Times New Roman" w:hAnsi="Times New Roman" w:cs="Times New Roman"/>
                <w:sz w:val="24"/>
                <w:szCs w:val="24"/>
              </w:rPr>
              <w:t>3</w:t>
            </w:r>
          </w:p>
        </w:tc>
        <w:tc>
          <w:tcPr>
            <w:tcW w:w="2977" w:type="dxa"/>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sz w:val="24"/>
                <w:szCs w:val="24"/>
              </w:rPr>
            </w:pPr>
            <w:r w:rsidRPr="0096398E">
              <w:rPr>
                <w:rFonts w:ascii="Times New Roman" w:hAnsi="Times New Roman" w:cs="Times New Roman"/>
                <w:sz w:val="24"/>
                <w:szCs w:val="24"/>
              </w:rPr>
              <w:t>6 месяцев 2020 г.</w:t>
            </w:r>
          </w:p>
        </w:tc>
        <w:tc>
          <w:tcPr>
            <w:tcW w:w="1276" w:type="dxa"/>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sz w:val="24"/>
                <w:szCs w:val="24"/>
              </w:rPr>
            </w:pPr>
            <w:r w:rsidRPr="0096398E">
              <w:rPr>
                <w:rFonts w:ascii="Times New Roman" w:hAnsi="Times New Roman" w:cs="Times New Roman"/>
                <w:sz w:val="24"/>
                <w:szCs w:val="24"/>
              </w:rPr>
              <w:t>44</w:t>
            </w:r>
          </w:p>
        </w:tc>
        <w:tc>
          <w:tcPr>
            <w:tcW w:w="1149" w:type="dxa"/>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sz w:val="24"/>
                <w:szCs w:val="24"/>
              </w:rPr>
            </w:pPr>
            <w:r w:rsidRPr="0096398E">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5430D5" w:rsidRPr="0096398E" w:rsidRDefault="005430D5" w:rsidP="007F2C83">
            <w:pPr>
              <w:jc w:val="center"/>
              <w:rPr>
                <w:rFonts w:ascii="Times New Roman" w:hAnsi="Times New Roman" w:cs="Times New Roman"/>
                <w:sz w:val="24"/>
                <w:szCs w:val="24"/>
              </w:rPr>
            </w:pPr>
            <w:r w:rsidRPr="0096398E">
              <w:rPr>
                <w:rFonts w:ascii="Times New Roman" w:hAnsi="Times New Roman" w:cs="Times New Roman"/>
                <w:sz w:val="24"/>
                <w:szCs w:val="24"/>
              </w:rPr>
              <w:t>10</w:t>
            </w:r>
          </w:p>
        </w:tc>
      </w:tr>
    </w:tbl>
    <w:p w:rsidR="005430D5" w:rsidRPr="0096398E" w:rsidRDefault="005430D5" w:rsidP="005430D5">
      <w:pPr>
        <w:rPr>
          <w:rFonts w:ascii="Times New Roman" w:hAnsi="Times New Roman" w:cs="Times New Roman"/>
          <w:b/>
          <w:sz w:val="24"/>
          <w:szCs w:val="24"/>
        </w:rPr>
      </w:pPr>
    </w:p>
    <w:p w:rsidR="005430D5" w:rsidRPr="0096398E" w:rsidRDefault="005430D5" w:rsidP="005430D5">
      <w:pPr>
        <w:jc w:val="center"/>
        <w:rPr>
          <w:rFonts w:ascii="Times New Roman" w:hAnsi="Times New Roman" w:cs="Times New Roman"/>
          <w:b/>
          <w:sz w:val="24"/>
          <w:szCs w:val="24"/>
        </w:rPr>
      </w:pPr>
    </w:p>
    <w:p w:rsidR="005430D5" w:rsidRPr="0096398E" w:rsidRDefault="005430D5" w:rsidP="00B12AE5">
      <w:pPr>
        <w:jc w:val="both"/>
        <w:rPr>
          <w:rFonts w:ascii="Times New Roman" w:hAnsi="Times New Roman" w:cs="Times New Roman"/>
          <w:sz w:val="24"/>
          <w:szCs w:val="24"/>
        </w:rPr>
      </w:pPr>
    </w:p>
    <w:p w:rsidR="00B12AE5" w:rsidRPr="0096398E" w:rsidRDefault="00B12AE5" w:rsidP="00287650">
      <w:pPr>
        <w:spacing w:after="0" w:line="360" w:lineRule="auto"/>
        <w:ind w:firstLine="708"/>
        <w:jc w:val="both"/>
        <w:rPr>
          <w:rFonts w:ascii="Times New Roman" w:hAnsi="Times New Roman" w:cs="Times New Roman"/>
          <w:sz w:val="24"/>
          <w:szCs w:val="24"/>
        </w:rPr>
      </w:pPr>
    </w:p>
    <w:p w:rsidR="00287650" w:rsidRPr="0096398E" w:rsidRDefault="00287650" w:rsidP="00287650">
      <w:pPr>
        <w:rPr>
          <w:rFonts w:ascii="Times New Roman" w:hAnsi="Times New Roman" w:cs="Times New Roman"/>
          <w:b/>
          <w:sz w:val="24"/>
          <w:szCs w:val="24"/>
        </w:rPr>
      </w:pPr>
    </w:p>
    <w:p w:rsidR="005430D5" w:rsidRPr="0096398E" w:rsidRDefault="005430D5" w:rsidP="00EC0AD2">
      <w:pPr>
        <w:pStyle w:val="ab"/>
        <w:spacing w:line="360" w:lineRule="auto"/>
        <w:jc w:val="center"/>
        <w:rPr>
          <w:rFonts w:ascii="Times New Roman" w:hAnsi="Times New Roman" w:cs="Times New Roman"/>
          <w:b/>
          <w:sz w:val="24"/>
          <w:szCs w:val="24"/>
        </w:rPr>
      </w:pPr>
      <w:r w:rsidRPr="0096398E">
        <w:rPr>
          <w:rFonts w:ascii="Times New Roman" w:hAnsi="Times New Roman" w:cs="Times New Roman"/>
          <w:b/>
          <w:sz w:val="24"/>
          <w:szCs w:val="24"/>
        </w:rPr>
        <w:t>Семьи ТЖС</w:t>
      </w:r>
    </w:p>
    <w:p w:rsidR="005430D5" w:rsidRPr="0096398E" w:rsidRDefault="005430D5" w:rsidP="0096398E">
      <w:pPr>
        <w:pStyle w:val="ab"/>
        <w:spacing w:line="0" w:lineRule="atLeast"/>
        <w:jc w:val="both"/>
        <w:rPr>
          <w:rFonts w:ascii="Times New Roman" w:hAnsi="Times New Roman" w:cs="Times New Roman"/>
          <w:sz w:val="24"/>
          <w:szCs w:val="24"/>
        </w:rPr>
      </w:pPr>
      <w:r w:rsidRPr="0096398E">
        <w:rPr>
          <w:rFonts w:ascii="Times New Roman" w:hAnsi="Times New Roman" w:cs="Times New Roman"/>
          <w:sz w:val="24"/>
          <w:szCs w:val="24"/>
        </w:rPr>
        <w:tab/>
        <w:t>Семьи, находящиеся в трудной жизненной ситуации стоят на социальном сопровождении в Комплексном центре Нукутского района на основании личного заявления. Причиной обращения является: низкий материальный уровень, отсутствие работы и средств к существованию, педагогическая безграмотность родителей и др.</w:t>
      </w:r>
    </w:p>
    <w:p w:rsidR="005430D5" w:rsidRPr="0096398E" w:rsidRDefault="005430D5" w:rsidP="0096398E">
      <w:pPr>
        <w:pStyle w:val="ab"/>
        <w:spacing w:line="0" w:lineRule="atLeast"/>
        <w:jc w:val="both"/>
        <w:rPr>
          <w:rFonts w:ascii="Times New Roman" w:hAnsi="Times New Roman" w:cs="Times New Roman"/>
          <w:sz w:val="24"/>
          <w:szCs w:val="24"/>
        </w:rPr>
      </w:pPr>
      <w:r w:rsidRPr="0096398E">
        <w:rPr>
          <w:rFonts w:ascii="Times New Roman" w:hAnsi="Times New Roman" w:cs="Times New Roman"/>
          <w:sz w:val="24"/>
          <w:szCs w:val="24"/>
        </w:rPr>
        <w:tab/>
        <w:t>Специалистами учреждения оказывается социально-психологическое, социально-правовое, социально-экономическое, социально-медицинское сопровождение. В зависимости от индивидуальных потребностей семьи к профилактической работе привлекаются другие субъекты профилактики, а также администрации сельских поселений.</w:t>
      </w:r>
    </w:p>
    <w:p w:rsidR="0096398E" w:rsidRPr="0096398E" w:rsidRDefault="005430D5" w:rsidP="0096398E">
      <w:pPr>
        <w:pStyle w:val="ab"/>
        <w:spacing w:line="0" w:lineRule="atLeast"/>
        <w:jc w:val="both"/>
        <w:rPr>
          <w:rFonts w:ascii="Times New Roman" w:hAnsi="Times New Roman" w:cs="Times New Roman"/>
          <w:sz w:val="24"/>
          <w:szCs w:val="24"/>
        </w:rPr>
      </w:pPr>
      <w:r w:rsidRPr="0096398E">
        <w:rPr>
          <w:rFonts w:ascii="Times New Roman" w:hAnsi="Times New Roman" w:cs="Times New Roman"/>
          <w:sz w:val="24"/>
          <w:szCs w:val="24"/>
        </w:rPr>
        <w:tab/>
        <w:t xml:space="preserve">Профилактическая работа с семьями ТЖС позволяет снизить риск того, чтобы семьи перешли в категорию СОП. </w:t>
      </w:r>
    </w:p>
    <w:tbl>
      <w:tblPr>
        <w:tblStyle w:val="1"/>
        <w:tblpPr w:leftFromText="180" w:rightFromText="180" w:vertAnchor="text" w:horzAnchor="margin" w:tblpXSpec="center" w:tblpY="329"/>
        <w:tblW w:w="0" w:type="auto"/>
        <w:tblLayout w:type="fixed"/>
        <w:tblLook w:val="04A0"/>
      </w:tblPr>
      <w:tblGrid>
        <w:gridCol w:w="802"/>
        <w:gridCol w:w="2977"/>
        <w:gridCol w:w="1276"/>
        <w:gridCol w:w="1149"/>
        <w:gridCol w:w="1417"/>
      </w:tblGrid>
      <w:tr w:rsidR="005430D5" w:rsidRPr="0096398E" w:rsidTr="007F2C83">
        <w:trPr>
          <w:trHeight w:val="300"/>
        </w:trPr>
        <w:tc>
          <w:tcPr>
            <w:tcW w:w="802" w:type="dxa"/>
            <w:vMerge w:val="restart"/>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b/>
                <w:sz w:val="24"/>
                <w:szCs w:val="24"/>
              </w:rPr>
            </w:pPr>
            <w:r w:rsidRPr="0096398E">
              <w:rPr>
                <w:rFonts w:ascii="Times New Roman" w:hAnsi="Times New Roman" w:cs="Times New Roman"/>
                <w:b/>
                <w:sz w:val="24"/>
                <w:szCs w:val="24"/>
              </w:rPr>
              <w:t>№ пп</w:t>
            </w:r>
          </w:p>
        </w:tc>
        <w:tc>
          <w:tcPr>
            <w:tcW w:w="2977" w:type="dxa"/>
            <w:vMerge w:val="restart"/>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b/>
                <w:sz w:val="24"/>
                <w:szCs w:val="24"/>
              </w:rPr>
            </w:pPr>
            <w:r w:rsidRPr="0096398E">
              <w:rPr>
                <w:rFonts w:ascii="Times New Roman" w:hAnsi="Times New Roman" w:cs="Times New Roman"/>
                <w:b/>
                <w:sz w:val="24"/>
                <w:szCs w:val="24"/>
              </w:rPr>
              <w:t>Период</w:t>
            </w:r>
          </w:p>
        </w:tc>
        <w:tc>
          <w:tcPr>
            <w:tcW w:w="3842" w:type="dxa"/>
            <w:gridSpan w:val="3"/>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b/>
                <w:sz w:val="24"/>
                <w:szCs w:val="24"/>
              </w:rPr>
            </w:pPr>
            <w:r w:rsidRPr="0096398E">
              <w:rPr>
                <w:rFonts w:ascii="Times New Roman" w:hAnsi="Times New Roman" w:cs="Times New Roman"/>
                <w:b/>
                <w:sz w:val="24"/>
                <w:szCs w:val="24"/>
              </w:rPr>
              <w:t>Количество семей</w:t>
            </w:r>
          </w:p>
        </w:tc>
      </w:tr>
      <w:tr w:rsidR="005430D5" w:rsidRPr="0096398E" w:rsidTr="007F2C83">
        <w:trPr>
          <w:trHeight w:val="660"/>
        </w:trPr>
        <w:tc>
          <w:tcPr>
            <w:tcW w:w="802" w:type="dxa"/>
            <w:vMerge/>
            <w:tcBorders>
              <w:top w:val="single" w:sz="4" w:space="0" w:color="auto"/>
              <w:left w:val="single" w:sz="4" w:space="0" w:color="auto"/>
              <w:bottom w:val="single" w:sz="4" w:space="0" w:color="auto"/>
              <w:right w:val="single" w:sz="4" w:space="0" w:color="auto"/>
            </w:tcBorders>
            <w:vAlign w:val="center"/>
            <w:hideMark/>
          </w:tcPr>
          <w:p w:rsidR="005430D5" w:rsidRPr="0096398E" w:rsidRDefault="005430D5" w:rsidP="005430D5">
            <w:pPr>
              <w:rPr>
                <w:rFonts w:ascii="Times New Roman" w:hAnsi="Times New Roman" w:cs="Times New Roman"/>
                <w:b/>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430D5" w:rsidRPr="0096398E" w:rsidRDefault="005430D5" w:rsidP="005430D5">
            <w:pPr>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b/>
                <w:sz w:val="24"/>
                <w:szCs w:val="24"/>
              </w:rPr>
            </w:pPr>
            <w:r w:rsidRPr="0096398E">
              <w:rPr>
                <w:rFonts w:ascii="Times New Roman" w:hAnsi="Times New Roman" w:cs="Times New Roman"/>
                <w:b/>
                <w:sz w:val="24"/>
                <w:szCs w:val="24"/>
              </w:rPr>
              <w:t>На учете</w:t>
            </w:r>
          </w:p>
        </w:tc>
        <w:tc>
          <w:tcPr>
            <w:tcW w:w="1149" w:type="dxa"/>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b/>
                <w:sz w:val="24"/>
                <w:szCs w:val="24"/>
              </w:rPr>
            </w:pPr>
            <w:r w:rsidRPr="0096398E">
              <w:rPr>
                <w:rFonts w:ascii="Times New Roman" w:hAnsi="Times New Roman" w:cs="Times New Roman"/>
                <w:b/>
                <w:sz w:val="24"/>
                <w:szCs w:val="24"/>
              </w:rPr>
              <w:t>поставлено</w:t>
            </w:r>
          </w:p>
        </w:tc>
        <w:tc>
          <w:tcPr>
            <w:tcW w:w="1417" w:type="dxa"/>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b/>
                <w:sz w:val="24"/>
                <w:szCs w:val="24"/>
              </w:rPr>
            </w:pPr>
            <w:r w:rsidRPr="0096398E">
              <w:rPr>
                <w:rFonts w:ascii="Times New Roman" w:hAnsi="Times New Roman" w:cs="Times New Roman"/>
                <w:b/>
                <w:sz w:val="24"/>
                <w:szCs w:val="24"/>
              </w:rPr>
              <w:t>снято</w:t>
            </w:r>
          </w:p>
        </w:tc>
      </w:tr>
      <w:tr w:rsidR="005430D5" w:rsidRPr="0096398E" w:rsidTr="007F2C83">
        <w:tc>
          <w:tcPr>
            <w:tcW w:w="802" w:type="dxa"/>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sz w:val="24"/>
                <w:szCs w:val="24"/>
              </w:rPr>
            </w:pPr>
            <w:r w:rsidRPr="0096398E">
              <w:rPr>
                <w:rFonts w:ascii="Times New Roman" w:hAnsi="Times New Roman" w:cs="Times New Roman"/>
                <w:sz w:val="24"/>
                <w:szCs w:val="24"/>
              </w:rPr>
              <w:t>1</w:t>
            </w:r>
          </w:p>
        </w:tc>
        <w:tc>
          <w:tcPr>
            <w:tcW w:w="2977" w:type="dxa"/>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sz w:val="24"/>
                <w:szCs w:val="24"/>
              </w:rPr>
            </w:pPr>
            <w:r w:rsidRPr="0096398E">
              <w:rPr>
                <w:rFonts w:ascii="Times New Roman" w:hAnsi="Times New Roman" w:cs="Times New Roman"/>
                <w:sz w:val="24"/>
                <w:szCs w:val="24"/>
              </w:rPr>
              <w:t>2018</w:t>
            </w:r>
          </w:p>
        </w:tc>
        <w:tc>
          <w:tcPr>
            <w:tcW w:w="1276" w:type="dxa"/>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sz w:val="24"/>
                <w:szCs w:val="24"/>
              </w:rPr>
            </w:pPr>
            <w:r w:rsidRPr="0096398E">
              <w:rPr>
                <w:rFonts w:ascii="Times New Roman" w:hAnsi="Times New Roman" w:cs="Times New Roman"/>
                <w:sz w:val="24"/>
                <w:szCs w:val="24"/>
              </w:rPr>
              <w:t>118</w:t>
            </w:r>
          </w:p>
        </w:tc>
        <w:tc>
          <w:tcPr>
            <w:tcW w:w="1149" w:type="dxa"/>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sz w:val="24"/>
                <w:szCs w:val="24"/>
              </w:rPr>
            </w:pPr>
            <w:r w:rsidRPr="0096398E">
              <w:rPr>
                <w:rFonts w:ascii="Times New Roman" w:hAnsi="Times New Roman" w:cs="Times New Roman"/>
                <w:sz w:val="24"/>
                <w:szCs w:val="24"/>
              </w:rPr>
              <w:t>92</w:t>
            </w:r>
          </w:p>
        </w:tc>
        <w:tc>
          <w:tcPr>
            <w:tcW w:w="1417" w:type="dxa"/>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sz w:val="24"/>
                <w:szCs w:val="24"/>
              </w:rPr>
            </w:pPr>
            <w:r w:rsidRPr="0096398E">
              <w:rPr>
                <w:rFonts w:ascii="Times New Roman" w:hAnsi="Times New Roman" w:cs="Times New Roman"/>
                <w:sz w:val="24"/>
                <w:szCs w:val="24"/>
              </w:rPr>
              <w:t>26</w:t>
            </w:r>
          </w:p>
        </w:tc>
      </w:tr>
      <w:tr w:rsidR="005430D5" w:rsidRPr="0096398E" w:rsidTr="007F2C83">
        <w:tc>
          <w:tcPr>
            <w:tcW w:w="802" w:type="dxa"/>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sz w:val="24"/>
                <w:szCs w:val="24"/>
              </w:rPr>
            </w:pPr>
            <w:r w:rsidRPr="0096398E">
              <w:rPr>
                <w:rFonts w:ascii="Times New Roman" w:hAnsi="Times New Roman" w:cs="Times New Roman"/>
                <w:sz w:val="24"/>
                <w:szCs w:val="24"/>
              </w:rPr>
              <w:t>2</w:t>
            </w:r>
          </w:p>
        </w:tc>
        <w:tc>
          <w:tcPr>
            <w:tcW w:w="2977" w:type="dxa"/>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sz w:val="24"/>
                <w:szCs w:val="24"/>
              </w:rPr>
            </w:pPr>
            <w:r w:rsidRPr="0096398E">
              <w:rPr>
                <w:rFonts w:ascii="Times New Roman" w:hAnsi="Times New Roman" w:cs="Times New Roman"/>
                <w:sz w:val="24"/>
                <w:szCs w:val="24"/>
              </w:rPr>
              <w:t>2019</w:t>
            </w:r>
          </w:p>
        </w:tc>
        <w:tc>
          <w:tcPr>
            <w:tcW w:w="1276" w:type="dxa"/>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sz w:val="24"/>
                <w:szCs w:val="24"/>
              </w:rPr>
            </w:pPr>
            <w:r w:rsidRPr="0096398E">
              <w:rPr>
                <w:rFonts w:ascii="Times New Roman" w:hAnsi="Times New Roman" w:cs="Times New Roman"/>
                <w:sz w:val="24"/>
                <w:szCs w:val="24"/>
              </w:rPr>
              <w:t>74</w:t>
            </w:r>
          </w:p>
        </w:tc>
        <w:tc>
          <w:tcPr>
            <w:tcW w:w="1149" w:type="dxa"/>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sz w:val="24"/>
                <w:szCs w:val="24"/>
              </w:rPr>
            </w:pPr>
            <w:r w:rsidRPr="0096398E">
              <w:rPr>
                <w:rFonts w:ascii="Times New Roman" w:hAnsi="Times New Roman" w:cs="Times New Roman"/>
                <w:sz w:val="24"/>
                <w:szCs w:val="24"/>
              </w:rPr>
              <w:t>15</w:t>
            </w:r>
          </w:p>
        </w:tc>
        <w:tc>
          <w:tcPr>
            <w:tcW w:w="1417" w:type="dxa"/>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sz w:val="24"/>
                <w:szCs w:val="24"/>
              </w:rPr>
            </w:pPr>
            <w:r w:rsidRPr="0096398E">
              <w:rPr>
                <w:rFonts w:ascii="Times New Roman" w:hAnsi="Times New Roman" w:cs="Times New Roman"/>
                <w:sz w:val="24"/>
                <w:szCs w:val="24"/>
              </w:rPr>
              <w:t>53</w:t>
            </w:r>
          </w:p>
        </w:tc>
      </w:tr>
      <w:tr w:rsidR="005430D5" w:rsidRPr="0096398E" w:rsidTr="005430D5">
        <w:trPr>
          <w:trHeight w:val="524"/>
        </w:trPr>
        <w:tc>
          <w:tcPr>
            <w:tcW w:w="802" w:type="dxa"/>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sz w:val="24"/>
                <w:szCs w:val="24"/>
              </w:rPr>
            </w:pPr>
            <w:r w:rsidRPr="0096398E">
              <w:rPr>
                <w:rFonts w:ascii="Times New Roman" w:hAnsi="Times New Roman" w:cs="Times New Roman"/>
                <w:sz w:val="24"/>
                <w:szCs w:val="24"/>
              </w:rPr>
              <w:t>3</w:t>
            </w:r>
          </w:p>
        </w:tc>
        <w:tc>
          <w:tcPr>
            <w:tcW w:w="2977" w:type="dxa"/>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sz w:val="24"/>
                <w:szCs w:val="24"/>
              </w:rPr>
            </w:pPr>
            <w:r w:rsidRPr="0096398E">
              <w:rPr>
                <w:rFonts w:ascii="Times New Roman" w:hAnsi="Times New Roman" w:cs="Times New Roman"/>
                <w:sz w:val="24"/>
                <w:szCs w:val="24"/>
              </w:rPr>
              <w:t>6 месяцев 2020 г.</w:t>
            </w:r>
          </w:p>
        </w:tc>
        <w:tc>
          <w:tcPr>
            <w:tcW w:w="1276" w:type="dxa"/>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sz w:val="24"/>
                <w:szCs w:val="24"/>
              </w:rPr>
            </w:pPr>
            <w:r w:rsidRPr="0096398E">
              <w:rPr>
                <w:rFonts w:ascii="Times New Roman" w:hAnsi="Times New Roman" w:cs="Times New Roman"/>
                <w:sz w:val="24"/>
                <w:szCs w:val="24"/>
              </w:rPr>
              <w:t>66</w:t>
            </w:r>
          </w:p>
        </w:tc>
        <w:tc>
          <w:tcPr>
            <w:tcW w:w="1149" w:type="dxa"/>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sz w:val="24"/>
                <w:szCs w:val="24"/>
              </w:rPr>
            </w:pPr>
            <w:r w:rsidRPr="0096398E">
              <w:rPr>
                <w:rFonts w:ascii="Times New Roman" w:hAnsi="Times New Roman" w:cs="Times New Roman"/>
                <w:sz w:val="24"/>
                <w:szCs w:val="24"/>
              </w:rPr>
              <w:t>9</w:t>
            </w:r>
          </w:p>
        </w:tc>
        <w:tc>
          <w:tcPr>
            <w:tcW w:w="1417" w:type="dxa"/>
            <w:tcBorders>
              <w:top w:val="single" w:sz="4" w:space="0" w:color="auto"/>
              <w:left w:val="single" w:sz="4" w:space="0" w:color="auto"/>
              <w:bottom w:val="single" w:sz="4" w:space="0" w:color="auto"/>
              <w:right w:val="single" w:sz="4" w:space="0" w:color="auto"/>
            </w:tcBorders>
            <w:hideMark/>
          </w:tcPr>
          <w:p w:rsidR="005430D5" w:rsidRPr="0096398E" w:rsidRDefault="005430D5" w:rsidP="005430D5">
            <w:pPr>
              <w:jc w:val="center"/>
              <w:rPr>
                <w:rFonts w:ascii="Times New Roman" w:hAnsi="Times New Roman" w:cs="Times New Roman"/>
                <w:sz w:val="24"/>
                <w:szCs w:val="24"/>
              </w:rPr>
            </w:pPr>
            <w:r w:rsidRPr="0096398E">
              <w:rPr>
                <w:rFonts w:ascii="Times New Roman" w:hAnsi="Times New Roman" w:cs="Times New Roman"/>
                <w:sz w:val="24"/>
                <w:szCs w:val="24"/>
              </w:rPr>
              <w:t>17</w:t>
            </w:r>
          </w:p>
        </w:tc>
      </w:tr>
    </w:tbl>
    <w:p w:rsidR="005430D5" w:rsidRPr="0096398E" w:rsidRDefault="005430D5" w:rsidP="005430D5">
      <w:pPr>
        <w:jc w:val="center"/>
        <w:rPr>
          <w:rFonts w:ascii="Times New Roman" w:hAnsi="Times New Roman" w:cs="Times New Roman"/>
          <w:sz w:val="24"/>
          <w:szCs w:val="24"/>
        </w:rPr>
      </w:pPr>
    </w:p>
    <w:p w:rsidR="005430D5" w:rsidRPr="0096398E" w:rsidRDefault="005430D5" w:rsidP="005430D5">
      <w:pPr>
        <w:jc w:val="both"/>
        <w:rPr>
          <w:rFonts w:ascii="Times New Roman" w:hAnsi="Times New Roman" w:cs="Times New Roman"/>
          <w:sz w:val="24"/>
          <w:szCs w:val="24"/>
        </w:rPr>
      </w:pPr>
    </w:p>
    <w:p w:rsidR="005430D5" w:rsidRPr="0096398E" w:rsidRDefault="005430D5" w:rsidP="005430D5">
      <w:pPr>
        <w:jc w:val="both"/>
        <w:rPr>
          <w:rFonts w:ascii="Times New Roman" w:hAnsi="Times New Roman" w:cs="Times New Roman"/>
          <w:sz w:val="24"/>
          <w:szCs w:val="24"/>
        </w:rPr>
      </w:pPr>
    </w:p>
    <w:p w:rsidR="005430D5" w:rsidRPr="0096398E" w:rsidRDefault="005430D5" w:rsidP="005430D5">
      <w:pPr>
        <w:jc w:val="both"/>
        <w:rPr>
          <w:rFonts w:ascii="Times New Roman" w:hAnsi="Times New Roman" w:cs="Times New Roman"/>
          <w:sz w:val="24"/>
          <w:szCs w:val="24"/>
        </w:rPr>
      </w:pPr>
    </w:p>
    <w:p w:rsidR="005430D5" w:rsidRPr="0096398E" w:rsidRDefault="005430D5" w:rsidP="005430D5">
      <w:pPr>
        <w:jc w:val="both"/>
        <w:rPr>
          <w:rFonts w:ascii="Times New Roman" w:hAnsi="Times New Roman" w:cs="Times New Roman"/>
          <w:sz w:val="24"/>
          <w:szCs w:val="24"/>
        </w:rPr>
      </w:pPr>
    </w:p>
    <w:p w:rsidR="00F05C7A" w:rsidRPr="0096398E" w:rsidRDefault="00F05C7A" w:rsidP="008526CB">
      <w:pPr>
        <w:spacing w:after="0" w:line="0" w:lineRule="atLeast"/>
        <w:jc w:val="center"/>
        <w:rPr>
          <w:rFonts w:ascii="Times New Roman" w:hAnsi="Times New Roman" w:cs="Times New Roman"/>
          <w:b/>
          <w:sz w:val="24"/>
          <w:szCs w:val="24"/>
        </w:rPr>
      </w:pPr>
      <w:r w:rsidRPr="0096398E">
        <w:rPr>
          <w:rFonts w:ascii="Times New Roman" w:hAnsi="Times New Roman" w:cs="Times New Roman"/>
          <w:b/>
          <w:sz w:val="24"/>
          <w:szCs w:val="24"/>
        </w:rPr>
        <w:lastRenderedPageBreak/>
        <w:t>Обес</w:t>
      </w:r>
      <w:r w:rsidR="00E776D9" w:rsidRPr="0096398E">
        <w:rPr>
          <w:rFonts w:ascii="Times New Roman" w:hAnsi="Times New Roman" w:cs="Times New Roman"/>
          <w:b/>
          <w:sz w:val="24"/>
          <w:szCs w:val="24"/>
        </w:rPr>
        <w:t xml:space="preserve">печение масками и продуктовыми наборами </w:t>
      </w:r>
      <w:r w:rsidRPr="0096398E">
        <w:rPr>
          <w:rFonts w:ascii="Times New Roman" w:hAnsi="Times New Roman" w:cs="Times New Roman"/>
          <w:b/>
          <w:sz w:val="24"/>
          <w:szCs w:val="24"/>
        </w:rPr>
        <w:t xml:space="preserve">в период </w:t>
      </w:r>
      <w:r w:rsidR="00E776D9" w:rsidRPr="0096398E">
        <w:rPr>
          <w:rFonts w:ascii="Times New Roman" w:hAnsi="Times New Roman" w:cs="Times New Roman"/>
          <w:b/>
          <w:sz w:val="24"/>
          <w:szCs w:val="24"/>
        </w:rPr>
        <w:t>пандемии с 28.03.2020 по 19</w:t>
      </w:r>
      <w:r w:rsidRPr="0096398E">
        <w:rPr>
          <w:rFonts w:ascii="Times New Roman" w:hAnsi="Times New Roman" w:cs="Times New Roman"/>
          <w:b/>
          <w:sz w:val="24"/>
          <w:szCs w:val="24"/>
        </w:rPr>
        <w:t>.06.2020г.</w:t>
      </w:r>
    </w:p>
    <w:tbl>
      <w:tblPr>
        <w:tblStyle w:val="a3"/>
        <w:tblpPr w:leftFromText="180" w:rightFromText="180" w:vertAnchor="text" w:horzAnchor="margin" w:tblpXSpec="center" w:tblpY="424"/>
        <w:tblW w:w="9747" w:type="dxa"/>
        <w:tblLook w:val="04A0"/>
      </w:tblPr>
      <w:tblGrid>
        <w:gridCol w:w="600"/>
        <w:gridCol w:w="2698"/>
        <w:gridCol w:w="3047"/>
        <w:gridCol w:w="3402"/>
      </w:tblGrid>
      <w:tr w:rsidR="00EC0AD2" w:rsidRPr="0096398E" w:rsidTr="00CB5DB9">
        <w:trPr>
          <w:trHeight w:val="970"/>
        </w:trPr>
        <w:tc>
          <w:tcPr>
            <w:tcW w:w="600" w:type="dxa"/>
          </w:tcPr>
          <w:p w:rsidR="00EC0AD2" w:rsidRPr="0096398E" w:rsidRDefault="00EC0AD2" w:rsidP="008526CB">
            <w:pPr>
              <w:spacing w:line="0" w:lineRule="atLeast"/>
              <w:jc w:val="center"/>
              <w:rPr>
                <w:rFonts w:ascii="Times New Roman" w:hAnsi="Times New Roman" w:cs="Times New Roman"/>
                <w:b/>
                <w:sz w:val="24"/>
                <w:szCs w:val="24"/>
              </w:rPr>
            </w:pPr>
            <w:r w:rsidRPr="0096398E">
              <w:rPr>
                <w:rFonts w:ascii="Times New Roman" w:hAnsi="Times New Roman" w:cs="Times New Roman"/>
                <w:b/>
                <w:sz w:val="24"/>
                <w:szCs w:val="24"/>
              </w:rPr>
              <w:t>№ пп</w:t>
            </w:r>
          </w:p>
        </w:tc>
        <w:tc>
          <w:tcPr>
            <w:tcW w:w="2698" w:type="dxa"/>
          </w:tcPr>
          <w:p w:rsidR="00EC0AD2" w:rsidRPr="0096398E" w:rsidRDefault="00EC0AD2" w:rsidP="008526CB">
            <w:pPr>
              <w:spacing w:line="0" w:lineRule="atLeast"/>
              <w:jc w:val="center"/>
              <w:rPr>
                <w:rFonts w:ascii="Times New Roman" w:hAnsi="Times New Roman" w:cs="Times New Roman"/>
                <w:b/>
                <w:sz w:val="24"/>
                <w:szCs w:val="24"/>
              </w:rPr>
            </w:pPr>
            <w:r w:rsidRPr="0096398E">
              <w:rPr>
                <w:rFonts w:ascii="Times New Roman" w:hAnsi="Times New Roman" w:cs="Times New Roman"/>
                <w:b/>
                <w:sz w:val="24"/>
                <w:szCs w:val="24"/>
              </w:rPr>
              <w:t xml:space="preserve">Муниципальные </w:t>
            </w:r>
          </w:p>
          <w:p w:rsidR="00EC0AD2" w:rsidRPr="0096398E" w:rsidRDefault="00EC0AD2" w:rsidP="008526CB">
            <w:pPr>
              <w:spacing w:line="0" w:lineRule="atLeast"/>
              <w:jc w:val="center"/>
              <w:rPr>
                <w:rFonts w:ascii="Times New Roman" w:hAnsi="Times New Roman" w:cs="Times New Roman"/>
                <w:b/>
                <w:sz w:val="24"/>
                <w:szCs w:val="24"/>
              </w:rPr>
            </w:pPr>
            <w:r w:rsidRPr="0096398E">
              <w:rPr>
                <w:rFonts w:ascii="Times New Roman" w:hAnsi="Times New Roman" w:cs="Times New Roman"/>
                <w:b/>
                <w:sz w:val="24"/>
                <w:szCs w:val="24"/>
              </w:rPr>
              <w:t>образования</w:t>
            </w:r>
          </w:p>
        </w:tc>
        <w:tc>
          <w:tcPr>
            <w:tcW w:w="3047" w:type="dxa"/>
          </w:tcPr>
          <w:p w:rsidR="00EC0AD2" w:rsidRPr="0096398E" w:rsidRDefault="00EC0AD2" w:rsidP="008526CB">
            <w:pPr>
              <w:spacing w:line="0" w:lineRule="atLeast"/>
              <w:jc w:val="center"/>
              <w:rPr>
                <w:rFonts w:ascii="Times New Roman" w:hAnsi="Times New Roman" w:cs="Times New Roman"/>
                <w:b/>
                <w:sz w:val="24"/>
                <w:szCs w:val="24"/>
              </w:rPr>
            </w:pPr>
            <w:r w:rsidRPr="0096398E">
              <w:rPr>
                <w:rFonts w:ascii="Times New Roman" w:hAnsi="Times New Roman" w:cs="Times New Roman"/>
                <w:b/>
                <w:sz w:val="24"/>
                <w:szCs w:val="24"/>
              </w:rPr>
              <w:t>Одноразовые маски</w:t>
            </w:r>
          </w:p>
          <w:p w:rsidR="00EC0AD2" w:rsidRPr="0096398E" w:rsidRDefault="00EC0AD2" w:rsidP="008526CB">
            <w:pPr>
              <w:spacing w:line="0" w:lineRule="atLeast"/>
              <w:jc w:val="center"/>
              <w:rPr>
                <w:rFonts w:ascii="Times New Roman" w:hAnsi="Times New Roman" w:cs="Times New Roman"/>
                <w:b/>
                <w:sz w:val="24"/>
                <w:szCs w:val="24"/>
              </w:rPr>
            </w:pPr>
          </w:p>
        </w:tc>
        <w:tc>
          <w:tcPr>
            <w:tcW w:w="3402" w:type="dxa"/>
          </w:tcPr>
          <w:p w:rsidR="00EC0AD2" w:rsidRPr="0096398E" w:rsidRDefault="00EC0AD2" w:rsidP="008526CB">
            <w:pPr>
              <w:spacing w:line="0" w:lineRule="atLeast"/>
              <w:jc w:val="center"/>
              <w:rPr>
                <w:rFonts w:ascii="Times New Roman" w:hAnsi="Times New Roman" w:cs="Times New Roman"/>
                <w:b/>
                <w:sz w:val="24"/>
                <w:szCs w:val="24"/>
              </w:rPr>
            </w:pPr>
            <w:r w:rsidRPr="0096398E">
              <w:rPr>
                <w:rFonts w:ascii="Times New Roman" w:hAnsi="Times New Roman" w:cs="Times New Roman"/>
                <w:b/>
                <w:sz w:val="24"/>
                <w:szCs w:val="24"/>
              </w:rPr>
              <w:t>Многоразовые</w:t>
            </w:r>
          </w:p>
        </w:tc>
      </w:tr>
      <w:tr w:rsidR="00EC0AD2" w:rsidRPr="0096398E" w:rsidTr="00CB5DB9">
        <w:tc>
          <w:tcPr>
            <w:tcW w:w="600"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1</w:t>
            </w:r>
          </w:p>
        </w:tc>
        <w:tc>
          <w:tcPr>
            <w:tcW w:w="2698"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Алтарик</w:t>
            </w:r>
          </w:p>
        </w:tc>
        <w:tc>
          <w:tcPr>
            <w:tcW w:w="3047"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1309</w:t>
            </w:r>
          </w:p>
        </w:tc>
        <w:tc>
          <w:tcPr>
            <w:tcW w:w="3402"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118</w:t>
            </w:r>
          </w:p>
        </w:tc>
      </w:tr>
      <w:tr w:rsidR="00EC0AD2" w:rsidRPr="0096398E" w:rsidTr="00CB5DB9">
        <w:tc>
          <w:tcPr>
            <w:tcW w:w="600"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2</w:t>
            </w:r>
          </w:p>
        </w:tc>
        <w:tc>
          <w:tcPr>
            <w:tcW w:w="2698"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Хадахан</w:t>
            </w:r>
          </w:p>
        </w:tc>
        <w:tc>
          <w:tcPr>
            <w:tcW w:w="3047"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910</w:t>
            </w:r>
          </w:p>
        </w:tc>
        <w:tc>
          <w:tcPr>
            <w:tcW w:w="3402"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106</w:t>
            </w:r>
          </w:p>
        </w:tc>
      </w:tr>
      <w:tr w:rsidR="00EC0AD2" w:rsidRPr="0096398E" w:rsidTr="00CB5DB9">
        <w:tc>
          <w:tcPr>
            <w:tcW w:w="600"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3</w:t>
            </w:r>
          </w:p>
        </w:tc>
        <w:tc>
          <w:tcPr>
            <w:tcW w:w="2698"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Закулей</w:t>
            </w:r>
          </w:p>
        </w:tc>
        <w:tc>
          <w:tcPr>
            <w:tcW w:w="3047"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1260</w:t>
            </w:r>
          </w:p>
        </w:tc>
        <w:tc>
          <w:tcPr>
            <w:tcW w:w="3402"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96</w:t>
            </w:r>
          </w:p>
        </w:tc>
      </w:tr>
      <w:tr w:rsidR="00EC0AD2" w:rsidRPr="0096398E" w:rsidTr="00CB5DB9">
        <w:tc>
          <w:tcPr>
            <w:tcW w:w="600"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4</w:t>
            </w:r>
          </w:p>
        </w:tc>
        <w:tc>
          <w:tcPr>
            <w:tcW w:w="2698"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Нукуты</w:t>
            </w:r>
          </w:p>
        </w:tc>
        <w:tc>
          <w:tcPr>
            <w:tcW w:w="3047"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725</w:t>
            </w:r>
          </w:p>
        </w:tc>
        <w:tc>
          <w:tcPr>
            <w:tcW w:w="3402"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70</w:t>
            </w:r>
          </w:p>
        </w:tc>
      </w:tr>
      <w:tr w:rsidR="00EC0AD2" w:rsidRPr="0096398E" w:rsidTr="00CB5DB9">
        <w:tc>
          <w:tcPr>
            <w:tcW w:w="600"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5</w:t>
            </w:r>
          </w:p>
        </w:tc>
        <w:tc>
          <w:tcPr>
            <w:tcW w:w="2698"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Новонукутское</w:t>
            </w:r>
          </w:p>
        </w:tc>
        <w:tc>
          <w:tcPr>
            <w:tcW w:w="3047"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3157</w:t>
            </w:r>
          </w:p>
        </w:tc>
        <w:tc>
          <w:tcPr>
            <w:tcW w:w="3402"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278</w:t>
            </w:r>
          </w:p>
        </w:tc>
      </w:tr>
      <w:tr w:rsidR="00EC0AD2" w:rsidRPr="0096398E" w:rsidTr="00CB5DB9">
        <w:tc>
          <w:tcPr>
            <w:tcW w:w="600"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6</w:t>
            </w:r>
          </w:p>
        </w:tc>
        <w:tc>
          <w:tcPr>
            <w:tcW w:w="2698"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Шаратское</w:t>
            </w:r>
          </w:p>
        </w:tc>
        <w:tc>
          <w:tcPr>
            <w:tcW w:w="3047"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1170</w:t>
            </w:r>
          </w:p>
        </w:tc>
        <w:tc>
          <w:tcPr>
            <w:tcW w:w="3402"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152</w:t>
            </w:r>
          </w:p>
        </w:tc>
      </w:tr>
      <w:tr w:rsidR="00EC0AD2" w:rsidRPr="0096398E" w:rsidTr="00CB5DB9">
        <w:tc>
          <w:tcPr>
            <w:tcW w:w="600"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7</w:t>
            </w:r>
          </w:p>
        </w:tc>
        <w:tc>
          <w:tcPr>
            <w:tcW w:w="2698"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Целинный</w:t>
            </w:r>
          </w:p>
        </w:tc>
        <w:tc>
          <w:tcPr>
            <w:tcW w:w="3047"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1011</w:t>
            </w:r>
          </w:p>
        </w:tc>
        <w:tc>
          <w:tcPr>
            <w:tcW w:w="3402"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106</w:t>
            </w:r>
          </w:p>
        </w:tc>
      </w:tr>
      <w:tr w:rsidR="00EC0AD2" w:rsidRPr="0096398E" w:rsidTr="00CB5DB9">
        <w:tc>
          <w:tcPr>
            <w:tcW w:w="600"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8</w:t>
            </w:r>
          </w:p>
        </w:tc>
        <w:tc>
          <w:tcPr>
            <w:tcW w:w="2698"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Хареты</w:t>
            </w:r>
          </w:p>
        </w:tc>
        <w:tc>
          <w:tcPr>
            <w:tcW w:w="3047"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930</w:t>
            </w:r>
          </w:p>
        </w:tc>
        <w:tc>
          <w:tcPr>
            <w:tcW w:w="3402"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108</w:t>
            </w:r>
          </w:p>
        </w:tc>
      </w:tr>
      <w:tr w:rsidR="00EC0AD2" w:rsidRPr="0096398E" w:rsidTr="00CB5DB9">
        <w:tc>
          <w:tcPr>
            <w:tcW w:w="600"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9</w:t>
            </w:r>
          </w:p>
        </w:tc>
        <w:tc>
          <w:tcPr>
            <w:tcW w:w="2698"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Новоленино</w:t>
            </w:r>
          </w:p>
        </w:tc>
        <w:tc>
          <w:tcPr>
            <w:tcW w:w="3047"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1563</w:t>
            </w:r>
          </w:p>
        </w:tc>
        <w:tc>
          <w:tcPr>
            <w:tcW w:w="3402"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182</w:t>
            </w:r>
          </w:p>
        </w:tc>
      </w:tr>
      <w:tr w:rsidR="00EC0AD2" w:rsidRPr="0096398E" w:rsidTr="00CB5DB9">
        <w:tc>
          <w:tcPr>
            <w:tcW w:w="600"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10</w:t>
            </w:r>
          </w:p>
        </w:tc>
        <w:tc>
          <w:tcPr>
            <w:tcW w:w="2698" w:type="dxa"/>
          </w:tcPr>
          <w:p w:rsidR="00EC0AD2" w:rsidRPr="0096398E" w:rsidRDefault="00EC0AD2" w:rsidP="00F05C7A">
            <w:pPr>
              <w:jc w:val="center"/>
              <w:rPr>
                <w:rFonts w:ascii="Times New Roman" w:hAnsi="Times New Roman" w:cs="Times New Roman"/>
                <w:sz w:val="24"/>
                <w:szCs w:val="24"/>
              </w:rPr>
            </w:pPr>
            <w:r w:rsidRPr="0096398E">
              <w:rPr>
                <w:rFonts w:ascii="Times New Roman" w:hAnsi="Times New Roman" w:cs="Times New Roman"/>
                <w:sz w:val="24"/>
                <w:szCs w:val="24"/>
              </w:rPr>
              <w:t>Первомайское</w:t>
            </w:r>
          </w:p>
        </w:tc>
        <w:tc>
          <w:tcPr>
            <w:tcW w:w="3047"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1129</w:t>
            </w:r>
          </w:p>
        </w:tc>
        <w:tc>
          <w:tcPr>
            <w:tcW w:w="3402" w:type="dxa"/>
          </w:tcPr>
          <w:p w:rsidR="00EC0AD2" w:rsidRPr="0096398E" w:rsidRDefault="00EC0AD2" w:rsidP="00E776D9">
            <w:pPr>
              <w:jc w:val="center"/>
              <w:rPr>
                <w:rFonts w:ascii="Times New Roman" w:hAnsi="Times New Roman" w:cs="Times New Roman"/>
                <w:sz w:val="24"/>
                <w:szCs w:val="24"/>
              </w:rPr>
            </w:pPr>
            <w:r w:rsidRPr="0096398E">
              <w:rPr>
                <w:rFonts w:ascii="Times New Roman" w:hAnsi="Times New Roman" w:cs="Times New Roman"/>
                <w:sz w:val="24"/>
                <w:szCs w:val="24"/>
              </w:rPr>
              <w:t>106</w:t>
            </w:r>
          </w:p>
        </w:tc>
      </w:tr>
      <w:tr w:rsidR="00EC0AD2" w:rsidRPr="0096398E" w:rsidTr="00CB5DB9">
        <w:tc>
          <w:tcPr>
            <w:tcW w:w="600" w:type="dxa"/>
          </w:tcPr>
          <w:p w:rsidR="00EC0AD2" w:rsidRPr="0096398E" w:rsidRDefault="00EC0AD2" w:rsidP="00F05C7A">
            <w:pPr>
              <w:jc w:val="right"/>
              <w:rPr>
                <w:rFonts w:ascii="Times New Roman" w:hAnsi="Times New Roman" w:cs="Times New Roman"/>
                <w:b/>
                <w:sz w:val="24"/>
                <w:szCs w:val="24"/>
              </w:rPr>
            </w:pPr>
          </w:p>
        </w:tc>
        <w:tc>
          <w:tcPr>
            <w:tcW w:w="2698" w:type="dxa"/>
          </w:tcPr>
          <w:p w:rsidR="00EC0AD2" w:rsidRPr="0096398E" w:rsidRDefault="00EC0AD2" w:rsidP="00F05C7A">
            <w:pPr>
              <w:jc w:val="right"/>
              <w:rPr>
                <w:rFonts w:ascii="Times New Roman" w:hAnsi="Times New Roman" w:cs="Times New Roman"/>
                <w:b/>
                <w:sz w:val="24"/>
                <w:szCs w:val="24"/>
              </w:rPr>
            </w:pPr>
            <w:r w:rsidRPr="0096398E">
              <w:rPr>
                <w:rFonts w:ascii="Times New Roman" w:hAnsi="Times New Roman" w:cs="Times New Roman"/>
                <w:b/>
                <w:sz w:val="24"/>
                <w:szCs w:val="24"/>
              </w:rPr>
              <w:t>итого</w:t>
            </w:r>
          </w:p>
        </w:tc>
        <w:tc>
          <w:tcPr>
            <w:tcW w:w="3047" w:type="dxa"/>
          </w:tcPr>
          <w:p w:rsidR="00EC0AD2" w:rsidRPr="0096398E" w:rsidRDefault="00EC0AD2" w:rsidP="00E776D9">
            <w:pPr>
              <w:jc w:val="center"/>
              <w:rPr>
                <w:rFonts w:ascii="Times New Roman" w:hAnsi="Times New Roman" w:cs="Times New Roman"/>
                <w:b/>
                <w:sz w:val="24"/>
                <w:szCs w:val="24"/>
              </w:rPr>
            </w:pPr>
            <w:r w:rsidRPr="0096398E">
              <w:rPr>
                <w:rFonts w:ascii="Times New Roman" w:hAnsi="Times New Roman" w:cs="Times New Roman"/>
                <w:b/>
                <w:sz w:val="24"/>
                <w:szCs w:val="24"/>
              </w:rPr>
              <w:t>13164</w:t>
            </w:r>
          </w:p>
        </w:tc>
        <w:tc>
          <w:tcPr>
            <w:tcW w:w="3402" w:type="dxa"/>
          </w:tcPr>
          <w:p w:rsidR="00EC0AD2" w:rsidRPr="0096398E" w:rsidRDefault="00EC0AD2" w:rsidP="00E776D9">
            <w:pPr>
              <w:jc w:val="center"/>
              <w:rPr>
                <w:rFonts w:ascii="Times New Roman" w:hAnsi="Times New Roman" w:cs="Times New Roman"/>
                <w:b/>
                <w:sz w:val="24"/>
                <w:szCs w:val="24"/>
              </w:rPr>
            </w:pPr>
            <w:r w:rsidRPr="0096398E">
              <w:rPr>
                <w:rFonts w:ascii="Times New Roman" w:hAnsi="Times New Roman" w:cs="Times New Roman"/>
                <w:b/>
                <w:sz w:val="24"/>
                <w:szCs w:val="24"/>
              </w:rPr>
              <w:t>1322</w:t>
            </w:r>
          </w:p>
        </w:tc>
      </w:tr>
    </w:tbl>
    <w:p w:rsidR="0096398E" w:rsidRDefault="0096398E" w:rsidP="00DB4B55">
      <w:pPr>
        <w:jc w:val="center"/>
        <w:rPr>
          <w:rFonts w:ascii="Times New Roman" w:hAnsi="Times New Roman" w:cs="Times New Roman"/>
          <w:b/>
          <w:sz w:val="24"/>
          <w:szCs w:val="24"/>
        </w:rPr>
      </w:pPr>
    </w:p>
    <w:p w:rsidR="0072101E" w:rsidRPr="0096398E" w:rsidRDefault="0072101E" w:rsidP="0083583A">
      <w:pPr>
        <w:spacing w:after="0" w:line="0" w:lineRule="atLeast"/>
        <w:jc w:val="center"/>
        <w:rPr>
          <w:rFonts w:ascii="Times New Roman" w:hAnsi="Times New Roman" w:cs="Times New Roman"/>
          <w:b/>
          <w:sz w:val="24"/>
          <w:szCs w:val="24"/>
        </w:rPr>
      </w:pPr>
      <w:r w:rsidRPr="0096398E">
        <w:rPr>
          <w:rFonts w:ascii="Times New Roman" w:hAnsi="Times New Roman" w:cs="Times New Roman"/>
          <w:b/>
          <w:sz w:val="24"/>
          <w:szCs w:val="24"/>
        </w:rPr>
        <w:t>Анализ предоставленных срочных услуг</w:t>
      </w:r>
      <w:r w:rsidR="0083583A">
        <w:rPr>
          <w:rFonts w:ascii="Times New Roman" w:hAnsi="Times New Roman" w:cs="Times New Roman"/>
          <w:b/>
          <w:sz w:val="24"/>
          <w:szCs w:val="24"/>
        </w:rPr>
        <w:t xml:space="preserve"> (</w:t>
      </w:r>
      <w:r w:rsidRPr="0096398E">
        <w:rPr>
          <w:rFonts w:ascii="Times New Roman" w:hAnsi="Times New Roman" w:cs="Times New Roman"/>
          <w:b/>
          <w:sz w:val="24"/>
          <w:szCs w:val="24"/>
        </w:rPr>
        <w:t>См.    ПРИЛОЖЕНИЕ</w:t>
      </w:r>
      <w:r w:rsidR="0083583A">
        <w:rPr>
          <w:rFonts w:ascii="Times New Roman" w:hAnsi="Times New Roman" w:cs="Times New Roman"/>
          <w:b/>
          <w:sz w:val="24"/>
          <w:szCs w:val="24"/>
        </w:rPr>
        <w:t>)</w:t>
      </w:r>
    </w:p>
    <w:p w:rsidR="00DB4B55" w:rsidRPr="0096398E" w:rsidRDefault="00DB4B55" w:rsidP="0083583A">
      <w:pPr>
        <w:spacing w:after="0" w:line="0" w:lineRule="atLeast"/>
        <w:jc w:val="center"/>
        <w:rPr>
          <w:rFonts w:ascii="Times New Roman" w:hAnsi="Times New Roman" w:cs="Times New Roman"/>
          <w:b/>
          <w:sz w:val="24"/>
          <w:szCs w:val="24"/>
        </w:rPr>
      </w:pPr>
      <w:r w:rsidRPr="0096398E">
        <w:rPr>
          <w:rFonts w:ascii="Times New Roman" w:hAnsi="Times New Roman" w:cs="Times New Roman"/>
          <w:b/>
          <w:sz w:val="24"/>
          <w:szCs w:val="24"/>
        </w:rPr>
        <w:t>Анализ оздоровленных детей в 2019 году</w:t>
      </w:r>
    </w:p>
    <w:tbl>
      <w:tblPr>
        <w:tblStyle w:val="2"/>
        <w:tblpPr w:leftFromText="180" w:rightFromText="180" w:vertAnchor="text" w:horzAnchor="margin" w:tblpXSpec="center" w:tblpY="136"/>
        <w:tblW w:w="0" w:type="auto"/>
        <w:tblLook w:val="04A0"/>
      </w:tblPr>
      <w:tblGrid>
        <w:gridCol w:w="790"/>
        <w:gridCol w:w="2102"/>
        <w:gridCol w:w="2552"/>
        <w:gridCol w:w="2265"/>
        <w:gridCol w:w="1862"/>
      </w:tblGrid>
      <w:tr w:rsidR="00DB4B55" w:rsidRPr="0096398E" w:rsidTr="00CB5DB9">
        <w:trPr>
          <w:trHeight w:val="739"/>
        </w:trPr>
        <w:tc>
          <w:tcPr>
            <w:tcW w:w="99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 п/п</w:t>
            </w:r>
          </w:p>
        </w:tc>
        <w:tc>
          <w:tcPr>
            <w:tcW w:w="2370"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 xml:space="preserve">МО </w:t>
            </w:r>
          </w:p>
        </w:tc>
        <w:tc>
          <w:tcPr>
            <w:tcW w:w="2976" w:type="dxa"/>
            <w:tcBorders>
              <w:top w:val="single" w:sz="4" w:space="0" w:color="auto"/>
              <w:left w:val="single" w:sz="4" w:space="0" w:color="auto"/>
              <w:bottom w:val="single" w:sz="4" w:space="0" w:color="auto"/>
              <w:right w:val="single" w:sz="4" w:space="0" w:color="auto"/>
            </w:tcBorders>
            <w:hideMark/>
          </w:tcPr>
          <w:p w:rsidR="00DB4B55" w:rsidRPr="0096398E" w:rsidRDefault="00EC0AD2" w:rsidP="00DB4B55">
            <w:pPr>
              <w:jc w:val="center"/>
              <w:rPr>
                <w:rFonts w:ascii="Times New Roman" w:hAnsi="Times New Roman" w:cs="Times New Roman"/>
                <w:sz w:val="24"/>
                <w:szCs w:val="24"/>
              </w:rPr>
            </w:pPr>
            <w:r w:rsidRPr="0096398E">
              <w:rPr>
                <w:rFonts w:ascii="Times New Roman" w:hAnsi="Times New Roman" w:cs="Times New Roman"/>
                <w:sz w:val="24"/>
                <w:szCs w:val="24"/>
              </w:rPr>
              <w:t>Оздоровительные учреждения</w:t>
            </w:r>
          </w:p>
        </w:tc>
        <w:tc>
          <w:tcPr>
            <w:tcW w:w="311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МБУ Детский лагерь «Березка»</w:t>
            </w:r>
          </w:p>
        </w:tc>
        <w:tc>
          <w:tcPr>
            <w:tcW w:w="2693"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b/>
                <w:sz w:val="24"/>
                <w:szCs w:val="24"/>
              </w:rPr>
            </w:pPr>
            <w:r w:rsidRPr="0096398E">
              <w:rPr>
                <w:rFonts w:ascii="Times New Roman" w:hAnsi="Times New Roman" w:cs="Times New Roman"/>
                <w:b/>
                <w:sz w:val="24"/>
                <w:szCs w:val="24"/>
              </w:rPr>
              <w:t>Итого</w:t>
            </w:r>
          </w:p>
        </w:tc>
      </w:tr>
      <w:tr w:rsidR="00DB4B55" w:rsidRPr="0096398E" w:rsidTr="00CB5DB9">
        <w:trPr>
          <w:trHeight w:val="343"/>
        </w:trPr>
        <w:tc>
          <w:tcPr>
            <w:tcW w:w="99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1.</w:t>
            </w:r>
          </w:p>
        </w:tc>
        <w:tc>
          <w:tcPr>
            <w:tcW w:w="2370"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rPr>
                <w:rFonts w:ascii="Times New Roman" w:hAnsi="Times New Roman" w:cs="Times New Roman"/>
                <w:sz w:val="24"/>
                <w:szCs w:val="24"/>
              </w:rPr>
            </w:pPr>
            <w:r w:rsidRPr="0096398E">
              <w:rPr>
                <w:rFonts w:ascii="Times New Roman" w:hAnsi="Times New Roman" w:cs="Times New Roman"/>
                <w:sz w:val="24"/>
                <w:szCs w:val="24"/>
              </w:rPr>
              <w:t>Новонукутское</w:t>
            </w:r>
          </w:p>
        </w:tc>
        <w:tc>
          <w:tcPr>
            <w:tcW w:w="2976"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60</w:t>
            </w:r>
          </w:p>
        </w:tc>
        <w:tc>
          <w:tcPr>
            <w:tcW w:w="311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112</w:t>
            </w:r>
          </w:p>
        </w:tc>
        <w:tc>
          <w:tcPr>
            <w:tcW w:w="2693"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b/>
                <w:sz w:val="24"/>
                <w:szCs w:val="24"/>
              </w:rPr>
            </w:pPr>
            <w:r w:rsidRPr="0096398E">
              <w:rPr>
                <w:rFonts w:ascii="Times New Roman" w:hAnsi="Times New Roman" w:cs="Times New Roman"/>
                <w:b/>
                <w:sz w:val="24"/>
                <w:szCs w:val="24"/>
              </w:rPr>
              <w:t>172</w:t>
            </w:r>
          </w:p>
        </w:tc>
      </w:tr>
      <w:tr w:rsidR="00DB4B55" w:rsidRPr="0096398E" w:rsidTr="00CB5DB9">
        <w:trPr>
          <w:trHeight w:val="369"/>
        </w:trPr>
        <w:tc>
          <w:tcPr>
            <w:tcW w:w="99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2.</w:t>
            </w:r>
          </w:p>
        </w:tc>
        <w:tc>
          <w:tcPr>
            <w:tcW w:w="2370"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rPr>
                <w:rFonts w:ascii="Times New Roman" w:hAnsi="Times New Roman" w:cs="Times New Roman"/>
                <w:sz w:val="24"/>
                <w:szCs w:val="24"/>
              </w:rPr>
            </w:pPr>
            <w:r w:rsidRPr="0096398E">
              <w:rPr>
                <w:rFonts w:ascii="Times New Roman" w:hAnsi="Times New Roman" w:cs="Times New Roman"/>
                <w:sz w:val="24"/>
                <w:szCs w:val="24"/>
              </w:rPr>
              <w:t>Шаратское</w:t>
            </w:r>
          </w:p>
        </w:tc>
        <w:tc>
          <w:tcPr>
            <w:tcW w:w="2976"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7</w:t>
            </w:r>
          </w:p>
        </w:tc>
        <w:tc>
          <w:tcPr>
            <w:tcW w:w="311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17</w:t>
            </w:r>
          </w:p>
        </w:tc>
        <w:tc>
          <w:tcPr>
            <w:tcW w:w="2693"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b/>
                <w:sz w:val="24"/>
                <w:szCs w:val="24"/>
              </w:rPr>
            </w:pPr>
            <w:r w:rsidRPr="0096398E">
              <w:rPr>
                <w:rFonts w:ascii="Times New Roman" w:hAnsi="Times New Roman" w:cs="Times New Roman"/>
                <w:b/>
                <w:sz w:val="24"/>
                <w:szCs w:val="24"/>
              </w:rPr>
              <w:t>24</w:t>
            </w:r>
          </w:p>
        </w:tc>
      </w:tr>
      <w:tr w:rsidR="00DB4B55" w:rsidRPr="0096398E" w:rsidTr="00CB5DB9">
        <w:trPr>
          <w:trHeight w:val="369"/>
        </w:trPr>
        <w:tc>
          <w:tcPr>
            <w:tcW w:w="99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3.</w:t>
            </w:r>
          </w:p>
        </w:tc>
        <w:tc>
          <w:tcPr>
            <w:tcW w:w="2370"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rPr>
                <w:rFonts w:ascii="Times New Roman" w:hAnsi="Times New Roman" w:cs="Times New Roman"/>
                <w:sz w:val="24"/>
                <w:szCs w:val="24"/>
              </w:rPr>
            </w:pPr>
            <w:r w:rsidRPr="0096398E">
              <w:rPr>
                <w:rFonts w:ascii="Times New Roman" w:hAnsi="Times New Roman" w:cs="Times New Roman"/>
                <w:sz w:val="24"/>
                <w:szCs w:val="24"/>
              </w:rPr>
              <w:t>Хареты</w:t>
            </w:r>
          </w:p>
        </w:tc>
        <w:tc>
          <w:tcPr>
            <w:tcW w:w="2976"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4</w:t>
            </w:r>
          </w:p>
        </w:tc>
        <w:tc>
          <w:tcPr>
            <w:tcW w:w="311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17</w:t>
            </w:r>
          </w:p>
        </w:tc>
        <w:tc>
          <w:tcPr>
            <w:tcW w:w="2693"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b/>
                <w:sz w:val="24"/>
                <w:szCs w:val="24"/>
              </w:rPr>
            </w:pPr>
            <w:r w:rsidRPr="0096398E">
              <w:rPr>
                <w:rFonts w:ascii="Times New Roman" w:hAnsi="Times New Roman" w:cs="Times New Roman"/>
                <w:b/>
                <w:sz w:val="24"/>
                <w:szCs w:val="24"/>
              </w:rPr>
              <w:t>21</w:t>
            </w:r>
          </w:p>
        </w:tc>
      </w:tr>
      <w:tr w:rsidR="00DB4B55" w:rsidRPr="0096398E" w:rsidTr="00CB5DB9">
        <w:trPr>
          <w:trHeight w:val="343"/>
        </w:trPr>
        <w:tc>
          <w:tcPr>
            <w:tcW w:w="99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4.</w:t>
            </w:r>
          </w:p>
        </w:tc>
        <w:tc>
          <w:tcPr>
            <w:tcW w:w="2370"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rPr>
                <w:rFonts w:ascii="Times New Roman" w:hAnsi="Times New Roman" w:cs="Times New Roman"/>
                <w:sz w:val="24"/>
                <w:szCs w:val="24"/>
              </w:rPr>
            </w:pPr>
            <w:r w:rsidRPr="0096398E">
              <w:rPr>
                <w:rFonts w:ascii="Times New Roman" w:hAnsi="Times New Roman" w:cs="Times New Roman"/>
                <w:sz w:val="24"/>
                <w:szCs w:val="24"/>
              </w:rPr>
              <w:t>Новоленино</w:t>
            </w:r>
          </w:p>
        </w:tc>
        <w:tc>
          <w:tcPr>
            <w:tcW w:w="2976"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17</w:t>
            </w:r>
          </w:p>
        </w:tc>
        <w:tc>
          <w:tcPr>
            <w:tcW w:w="311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23</w:t>
            </w:r>
          </w:p>
        </w:tc>
        <w:tc>
          <w:tcPr>
            <w:tcW w:w="2693"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b/>
                <w:sz w:val="24"/>
                <w:szCs w:val="24"/>
              </w:rPr>
            </w:pPr>
            <w:r w:rsidRPr="0096398E">
              <w:rPr>
                <w:rFonts w:ascii="Times New Roman" w:hAnsi="Times New Roman" w:cs="Times New Roman"/>
                <w:b/>
                <w:sz w:val="24"/>
                <w:szCs w:val="24"/>
              </w:rPr>
              <w:t>40</w:t>
            </w:r>
          </w:p>
        </w:tc>
      </w:tr>
      <w:tr w:rsidR="00DB4B55" w:rsidRPr="0096398E" w:rsidTr="00CB5DB9">
        <w:trPr>
          <w:trHeight w:val="369"/>
        </w:trPr>
        <w:tc>
          <w:tcPr>
            <w:tcW w:w="99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5.</w:t>
            </w:r>
          </w:p>
        </w:tc>
        <w:tc>
          <w:tcPr>
            <w:tcW w:w="2370"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rPr>
                <w:rFonts w:ascii="Times New Roman" w:hAnsi="Times New Roman" w:cs="Times New Roman"/>
                <w:sz w:val="24"/>
                <w:szCs w:val="24"/>
              </w:rPr>
            </w:pPr>
            <w:r w:rsidRPr="0096398E">
              <w:rPr>
                <w:rFonts w:ascii="Times New Roman" w:hAnsi="Times New Roman" w:cs="Times New Roman"/>
                <w:sz w:val="24"/>
                <w:szCs w:val="24"/>
              </w:rPr>
              <w:t>Первомайское</w:t>
            </w:r>
          </w:p>
        </w:tc>
        <w:tc>
          <w:tcPr>
            <w:tcW w:w="2976"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10</w:t>
            </w:r>
          </w:p>
        </w:tc>
        <w:tc>
          <w:tcPr>
            <w:tcW w:w="311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b/>
                <w:sz w:val="24"/>
                <w:szCs w:val="24"/>
              </w:rPr>
            </w:pPr>
            <w:r w:rsidRPr="0096398E">
              <w:rPr>
                <w:rFonts w:ascii="Times New Roman" w:hAnsi="Times New Roman" w:cs="Times New Roman"/>
                <w:b/>
                <w:sz w:val="24"/>
                <w:szCs w:val="24"/>
              </w:rPr>
              <w:t>11</w:t>
            </w:r>
          </w:p>
        </w:tc>
      </w:tr>
      <w:tr w:rsidR="00DB4B55" w:rsidRPr="0096398E" w:rsidTr="00CB5DB9">
        <w:trPr>
          <w:trHeight w:val="369"/>
        </w:trPr>
        <w:tc>
          <w:tcPr>
            <w:tcW w:w="99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6.</w:t>
            </w:r>
          </w:p>
        </w:tc>
        <w:tc>
          <w:tcPr>
            <w:tcW w:w="2370"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rPr>
                <w:rFonts w:ascii="Times New Roman" w:hAnsi="Times New Roman" w:cs="Times New Roman"/>
                <w:sz w:val="24"/>
                <w:szCs w:val="24"/>
              </w:rPr>
            </w:pPr>
            <w:r w:rsidRPr="0096398E">
              <w:rPr>
                <w:rFonts w:ascii="Times New Roman" w:hAnsi="Times New Roman" w:cs="Times New Roman"/>
                <w:sz w:val="24"/>
                <w:szCs w:val="24"/>
              </w:rPr>
              <w:t>Целинный</w:t>
            </w:r>
          </w:p>
        </w:tc>
        <w:tc>
          <w:tcPr>
            <w:tcW w:w="2976"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9</w:t>
            </w:r>
          </w:p>
        </w:tc>
        <w:tc>
          <w:tcPr>
            <w:tcW w:w="311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9</w:t>
            </w:r>
          </w:p>
        </w:tc>
        <w:tc>
          <w:tcPr>
            <w:tcW w:w="2693"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b/>
                <w:sz w:val="24"/>
                <w:szCs w:val="24"/>
              </w:rPr>
            </w:pPr>
            <w:r w:rsidRPr="0096398E">
              <w:rPr>
                <w:rFonts w:ascii="Times New Roman" w:hAnsi="Times New Roman" w:cs="Times New Roman"/>
                <w:b/>
                <w:sz w:val="24"/>
                <w:szCs w:val="24"/>
              </w:rPr>
              <w:t>18</w:t>
            </w:r>
          </w:p>
        </w:tc>
      </w:tr>
      <w:tr w:rsidR="00DB4B55" w:rsidRPr="0096398E" w:rsidTr="00CB5DB9">
        <w:trPr>
          <w:trHeight w:val="343"/>
        </w:trPr>
        <w:tc>
          <w:tcPr>
            <w:tcW w:w="99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7.</w:t>
            </w:r>
          </w:p>
        </w:tc>
        <w:tc>
          <w:tcPr>
            <w:tcW w:w="2370"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rPr>
                <w:rFonts w:ascii="Times New Roman" w:hAnsi="Times New Roman" w:cs="Times New Roman"/>
                <w:sz w:val="24"/>
                <w:szCs w:val="24"/>
              </w:rPr>
            </w:pPr>
            <w:r w:rsidRPr="0096398E">
              <w:rPr>
                <w:rFonts w:ascii="Times New Roman" w:hAnsi="Times New Roman" w:cs="Times New Roman"/>
                <w:sz w:val="24"/>
                <w:szCs w:val="24"/>
              </w:rPr>
              <w:t>Нукуты</w:t>
            </w:r>
          </w:p>
        </w:tc>
        <w:tc>
          <w:tcPr>
            <w:tcW w:w="2976"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4</w:t>
            </w:r>
          </w:p>
        </w:tc>
        <w:tc>
          <w:tcPr>
            <w:tcW w:w="311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3</w:t>
            </w:r>
          </w:p>
        </w:tc>
        <w:tc>
          <w:tcPr>
            <w:tcW w:w="2693"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b/>
                <w:sz w:val="24"/>
                <w:szCs w:val="24"/>
              </w:rPr>
            </w:pPr>
            <w:r w:rsidRPr="0096398E">
              <w:rPr>
                <w:rFonts w:ascii="Times New Roman" w:hAnsi="Times New Roman" w:cs="Times New Roman"/>
                <w:b/>
                <w:sz w:val="24"/>
                <w:szCs w:val="24"/>
              </w:rPr>
              <w:t>7</w:t>
            </w:r>
          </w:p>
        </w:tc>
      </w:tr>
      <w:tr w:rsidR="00DB4B55" w:rsidRPr="0096398E" w:rsidTr="00CB5DB9">
        <w:trPr>
          <w:trHeight w:val="369"/>
        </w:trPr>
        <w:tc>
          <w:tcPr>
            <w:tcW w:w="99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8.</w:t>
            </w:r>
          </w:p>
        </w:tc>
        <w:tc>
          <w:tcPr>
            <w:tcW w:w="2370"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rPr>
                <w:rFonts w:ascii="Times New Roman" w:hAnsi="Times New Roman" w:cs="Times New Roman"/>
                <w:sz w:val="24"/>
                <w:szCs w:val="24"/>
              </w:rPr>
            </w:pPr>
            <w:r w:rsidRPr="0096398E">
              <w:rPr>
                <w:rFonts w:ascii="Times New Roman" w:hAnsi="Times New Roman" w:cs="Times New Roman"/>
                <w:sz w:val="24"/>
                <w:szCs w:val="24"/>
              </w:rPr>
              <w:t>Закулей</w:t>
            </w:r>
          </w:p>
        </w:tc>
        <w:tc>
          <w:tcPr>
            <w:tcW w:w="2976"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1</w:t>
            </w:r>
          </w:p>
        </w:tc>
        <w:tc>
          <w:tcPr>
            <w:tcW w:w="311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8</w:t>
            </w:r>
          </w:p>
        </w:tc>
        <w:tc>
          <w:tcPr>
            <w:tcW w:w="2693"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b/>
                <w:sz w:val="24"/>
                <w:szCs w:val="24"/>
              </w:rPr>
            </w:pPr>
            <w:r w:rsidRPr="0096398E">
              <w:rPr>
                <w:rFonts w:ascii="Times New Roman" w:hAnsi="Times New Roman" w:cs="Times New Roman"/>
                <w:b/>
                <w:sz w:val="24"/>
                <w:szCs w:val="24"/>
              </w:rPr>
              <w:t>9</w:t>
            </w:r>
          </w:p>
        </w:tc>
      </w:tr>
      <w:tr w:rsidR="00DB4B55" w:rsidRPr="0096398E" w:rsidTr="00CB5DB9">
        <w:trPr>
          <w:trHeight w:val="369"/>
        </w:trPr>
        <w:tc>
          <w:tcPr>
            <w:tcW w:w="99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9.</w:t>
            </w:r>
          </w:p>
        </w:tc>
        <w:tc>
          <w:tcPr>
            <w:tcW w:w="2370"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rPr>
                <w:rFonts w:ascii="Times New Roman" w:hAnsi="Times New Roman" w:cs="Times New Roman"/>
                <w:sz w:val="24"/>
                <w:szCs w:val="24"/>
              </w:rPr>
            </w:pPr>
            <w:r w:rsidRPr="0096398E">
              <w:rPr>
                <w:rFonts w:ascii="Times New Roman" w:hAnsi="Times New Roman" w:cs="Times New Roman"/>
                <w:sz w:val="24"/>
                <w:szCs w:val="24"/>
              </w:rPr>
              <w:t>Алтарик</w:t>
            </w:r>
          </w:p>
        </w:tc>
        <w:tc>
          <w:tcPr>
            <w:tcW w:w="2976"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2</w:t>
            </w:r>
          </w:p>
        </w:tc>
        <w:tc>
          <w:tcPr>
            <w:tcW w:w="311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w:t>
            </w:r>
          </w:p>
        </w:tc>
        <w:tc>
          <w:tcPr>
            <w:tcW w:w="2693"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b/>
                <w:sz w:val="24"/>
                <w:szCs w:val="24"/>
              </w:rPr>
            </w:pPr>
            <w:r w:rsidRPr="0096398E">
              <w:rPr>
                <w:rFonts w:ascii="Times New Roman" w:hAnsi="Times New Roman" w:cs="Times New Roman"/>
                <w:b/>
                <w:sz w:val="24"/>
                <w:szCs w:val="24"/>
              </w:rPr>
              <w:t>2</w:t>
            </w:r>
          </w:p>
        </w:tc>
      </w:tr>
      <w:tr w:rsidR="00DB4B55" w:rsidRPr="0096398E" w:rsidTr="00CB5DB9">
        <w:trPr>
          <w:trHeight w:val="343"/>
        </w:trPr>
        <w:tc>
          <w:tcPr>
            <w:tcW w:w="99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10.</w:t>
            </w:r>
          </w:p>
        </w:tc>
        <w:tc>
          <w:tcPr>
            <w:tcW w:w="2370"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rPr>
                <w:rFonts w:ascii="Times New Roman" w:hAnsi="Times New Roman" w:cs="Times New Roman"/>
                <w:sz w:val="24"/>
                <w:szCs w:val="24"/>
              </w:rPr>
            </w:pPr>
            <w:r w:rsidRPr="0096398E">
              <w:rPr>
                <w:rFonts w:ascii="Times New Roman" w:hAnsi="Times New Roman" w:cs="Times New Roman"/>
                <w:sz w:val="24"/>
                <w:szCs w:val="24"/>
              </w:rPr>
              <w:t>Хадахан</w:t>
            </w:r>
          </w:p>
        </w:tc>
        <w:tc>
          <w:tcPr>
            <w:tcW w:w="2976"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8</w:t>
            </w:r>
          </w:p>
        </w:tc>
        <w:tc>
          <w:tcPr>
            <w:tcW w:w="311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sz w:val="24"/>
                <w:szCs w:val="24"/>
              </w:rPr>
            </w:pPr>
            <w:r w:rsidRPr="0096398E">
              <w:rPr>
                <w:rFonts w:ascii="Times New Roman" w:hAnsi="Times New Roman" w:cs="Times New Roman"/>
                <w:sz w:val="24"/>
                <w:szCs w:val="24"/>
              </w:rPr>
              <w:t>10</w:t>
            </w:r>
          </w:p>
        </w:tc>
        <w:tc>
          <w:tcPr>
            <w:tcW w:w="2693"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b/>
                <w:sz w:val="24"/>
                <w:szCs w:val="24"/>
              </w:rPr>
            </w:pPr>
            <w:r w:rsidRPr="0096398E">
              <w:rPr>
                <w:rFonts w:ascii="Times New Roman" w:hAnsi="Times New Roman" w:cs="Times New Roman"/>
                <w:b/>
                <w:sz w:val="24"/>
                <w:szCs w:val="24"/>
              </w:rPr>
              <w:t>18</w:t>
            </w:r>
          </w:p>
        </w:tc>
      </w:tr>
      <w:tr w:rsidR="00DB4B55" w:rsidRPr="0096398E" w:rsidTr="00CB5DB9">
        <w:trPr>
          <w:trHeight w:val="369"/>
        </w:trPr>
        <w:tc>
          <w:tcPr>
            <w:tcW w:w="999" w:type="dxa"/>
            <w:tcBorders>
              <w:top w:val="single" w:sz="4" w:space="0" w:color="auto"/>
              <w:left w:val="single" w:sz="4" w:space="0" w:color="auto"/>
              <w:bottom w:val="single" w:sz="4" w:space="0" w:color="auto"/>
              <w:right w:val="single" w:sz="4" w:space="0" w:color="auto"/>
            </w:tcBorders>
          </w:tcPr>
          <w:p w:rsidR="00DB4B55" w:rsidRPr="0096398E" w:rsidRDefault="00DB4B55" w:rsidP="00DB4B55">
            <w:pPr>
              <w:jc w:val="center"/>
              <w:rPr>
                <w:rFonts w:ascii="Times New Roman" w:hAnsi="Times New Roman" w:cs="Times New Roman"/>
                <w:sz w:val="24"/>
                <w:szCs w:val="24"/>
              </w:rPr>
            </w:pPr>
          </w:p>
        </w:tc>
        <w:tc>
          <w:tcPr>
            <w:tcW w:w="2370"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rPr>
                <w:rFonts w:ascii="Times New Roman" w:hAnsi="Times New Roman" w:cs="Times New Roman"/>
                <w:b/>
                <w:sz w:val="24"/>
                <w:szCs w:val="24"/>
              </w:rPr>
            </w:pPr>
            <w:r w:rsidRPr="0096398E">
              <w:rPr>
                <w:rFonts w:ascii="Times New Roman" w:hAnsi="Times New Roman" w:cs="Times New Roman"/>
                <w:b/>
                <w:sz w:val="24"/>
                <w:szCs w:val="24"/>
              </w:rPr>
              <w:t>Итого</w:t>
            </w:r>
          </w:p>
        </w:tc>
        <w:tc>
          <w:tcPr>
            <w:tcW w:w="2976"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b/>
                <w:sz w:val="24"/>
                <w:szCs w:val="24"/>
              </w:rPr>
            </w:pPr>
            <w:r w:rsidRPr="0096398E">
              <w:rPr>
                <w:rFonts w:ascii="Times New Roman" w:hAnsi="Times New Roman" w:cs="Times New Roman"/>
                <w:b/>
                <w:sz w:val="24"/>
                <w:szCs w:val="24"/>
              </w:rPr>
              <w:t>122</w:t>
            </w:r>
          </w:p>
        </w:tc>
        <w:tc>
          <w:tcPr>
            <w:tcW w:w="3119"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b/>
                <w:sz w:val="24"/>
                <w:szCs w:val="24"/>
              </w:rPr>
            </w:pPr>
            <w:r w:rsidRPr="0096398E">
              <w:rPr>
                <w:rFonts w:ascii="Times New Roman" w:hAnsi="Times New Roman" w:cs="Times New Roman"/>
                <w:b/>
                <w:sz w:val="24"/>
                <w:szCs w:val="24"/>
              </w:rPr>
              <w:t>200</w:t>
            </w:r>
          </w:p>
        </w:tc>
        <w:tc>
          <w:tcPr>
            <w:tcW w:w="2693" w:type="dxa"/>
            <w:tcBorders>
              <w:top w:val="single" w:sz="4" w:space="0" w:color="auto"/>
              <w:left w:val="single" w:sz="4" w:space="0" w:color="auto"/>
              <w:bottom w:val="single" w:sz="4" w:space="0" w:color="auto"/>
              <w:right w:val="single" w:sz="4" w:space="0" w:color="auto"/>
            </w:tcBorders>
            <w:hideMark/>
          </w:tcPr>
          <w:p w:rsidR="00DB4B55" w:rsidRPr="0096398E" w:rsidRDefault="00DB4B55" w:rsidP="00DB4B55">
            <w:pPr>
              <w:jc w:val="center"/>
              <w:rPr>
                <w:rFonts w:ascii="Times New Roman" w:hAnsi="Times New Roman" w:cs="Times New Roman"/>
                <w:b/>
                <w:sz w:val="24"/>
                <w:szCs w:val="24"/>
              </w:rPr>
            </w:pPr>
            <w:r w:rsidRPr="0096398E">
              <w:rPr>
                <w:rFonts w:ascii="Times New Roman" w:hAnsi="Times New Roman" w:cs="Times New Roman"/>
                <w:b/>
                <w:sz w:val="24"/>
                <w:szCs w:val="24"/>
              </w:rPr>
              <w:t>322</w:t>
            </w:r>
          </w:p>
        </w:tc>
      </w:tr>
    </w:tbl>
    <w:p w:rsidR="0083583A" w:rsidRDefault="0083583A" w:rsidP="00DB4B55">
      <w:pPr>
        <w:spacing w:after="0" w:line="240" w:lineRule="auto"/>
        <w:ind w:left="426"/>
        <w:rPr>
          <w:rFonts w:ascii="Times New Roman" w:hAnsi="Times New Roman" w:cs="Times New Roman"/>
          <w:sz w:val="24"/>
          <w:szCs w:val="24"/>
        </w:rPr>
      </w:pPr>
    </w:p>
    <w:p w:rsidR="00DB4B55" w:rsidRPr="0096398E" w:rsidRDefault="00DB4B55" w:rsidP="00DB4B55">
      <w:pPr>
        <w:spacing w:after="0" w:line="240" w:lineRule="auto"/>
        <w:ind w:left="426"/>
        <w:rPr>
          <w:rFonts w:ascii="Times New Roman" w:hAnsi="Times New Roman" w:cs="Times New Roman"/>
          <w:sz w:val="24"/>
          <w:szCs w:val="24"/>
        </w:rPr>
      </w:pPr>
      <w:r w:rsidRPr="0096398E">
        <w:rPr>
          <w:rFonts w:ascii="Times New Roman" w:hAnsi="Times New Roman" w:cs="Times New Roman"/>
          <w:sz w:val="24"/>
          <w:szCs w:val="24"/>
        </w:rPr>
        <w:t>ОГБУСО РЦ «Сосновая горка (Зиминский район)</w:t>
      </w:r>
    </w:p>
    <w:p w:rsidR="00DB4B55" w:rsidRPr="0096398E" w:rsidRDefault="00DB4B55" w:rsidP="00DB4B55">
      <w:pPr>
        <w:spacing w:after="0" w:line="240" w:lineRule="auto"/>
        <w:ind w:left="426"/>
        <w:rPr>
          <w:rFonts w:ascii="Times New Roman" w:hAnsi="Times New Roman" w:cs="Times New Roman"/>
          <w:sz w:val="24"/>
          <w:szCs w:val="24"/>
        </w:rPr>
      </w:pPr>
      <w:r w:rsidRPr="0096398E">
        <w:rPr>
          <w:rFonts w:ascii="Times New Roman" w:hAnsi="Times New Roman" w:cs="Times New Roman"/>
          <w:sz w:val="24"/>
          <w:szCs w:val="24"/>
        </w:rPr>
        <w:t>АО «Клинический курорт «Ангара» (г. Иркутск)</w:t>
      </w:r>
    </w:p>
    <w:p w:rsidR="00DB4B55" w:rsidRPr="0096398E" w:rsidRDefault="00DB4B55" w:rsidP="00DB4B55">
      <w:pPr>
        <w:spacing w:after="0" w:line="240" w:lineRule="auto"/>
        <w:ind w:left="426"/>
        <w:rPr>
          <w:rFonts w:ascii="Times New Roman" w:hAnsi="Times New Roman" w:cs="Times New Roman"/>
          <w:sz w:val="24"/>
          <w:szCs w:val="24"/>
        </w:rPr>
      </w:pPr>
      <w:r w:rsidRPr="0096398E">
        <w:rPr>
          <w:rFonts w:ascii="Times New Roman" w:hAnsi="Times New Roman" w:cs="Times New Roman"/>
          <w:sz w:val="24"/>
          <w:szCs w:val="24"/>
        </w:rPr>
        <w:t>ЗАО «Санаторий-профилакторий «Восток-Улан» (г. Саянск)</w:t>
      </w:r>
    </w:p>
    <w:p w:rsidR="00DB4B55" w:rsidRPr="0096398E" w:rsidRDefault="00DB4B55" w:rsidP="00DB4B55">
      <w:pPr>
        <w:spacing w:after="0" w:line="240" w:lineRule="auto"/>
        <w:ind w:left="426"/>
        <w:rPr>
          <w:rFonts w:ascii="Times New Roman" w:hAnsi="Times New Roman" w:cs="Times New Roman"/>
          <w:sz w:val="24"/>
          <w:szCs w:val="24"/>
        </w:rPr>
      </w:pPr>
      <w:r w:rsidRPr="0096398E">
        <w:rPr>
          <w:rFonts w:ascii="Times New Roman" w:hAnsi="Times New Roman" w:cs="Times New Roman"/>
          <w:sz w:val="24"/>
          <w:szCs w:val="24"/>
        </w:rPr>
        <w:t>ДОЛ «Лукоморье» (с. Савватеевка Ангарский р-н)</w:t>
      </w:r>
    </w:p>
    <w:p w:rsidR="00DB4B55" w:rsidRPr="0096398E" w:rsidRDefault="00DB4B55" w:rsidP="00DB4B55">
      <w:pPr>
        <w:spacing w:after="0" w:line="240" w:lineRule="auto"/>
        <w:ind w:left="426"/>
        <w:rPr>
          <w:rFonts w:ascii="Times New Roman" w:hAnsi="Times New Roman" w:cs="Times New Roman"/>
          <w:sz w:val="24"/>
          <w:szCs w:val="24"/>
        </w:rPr>
      </w:pPr>
      <w:r w:rsidRPr="0096398E">
        <w:rPr>
          <w:rFonts w:ascii="Times New Roman" w:hAnsi="Times New Roman" w:cs="Times New Roman"/>
          <w:sz w:val="24"/>
          <w:szCs w:val="24"/>
        </w:rPr>
        <w:t>Санаторий «Усолье» (г. Усолье-Сибирское)</w:t>
      </w:r>
    </w:p>
    <w:p w:rsidR="00DB4B55" w:rsidRPr="0096398E" w:rsidRDefault="00DB4B55" w:rsidP="00DB4B55">
      <w:pPr>
        <w:spacing w:after="0" w:line="240" w:lineRule="auto"/>
        <w:ind w:left="426"/>
        <w:rPr>
          <w:rFonts w:ascii="Times New Roman" w:hAnsi="Times New Roman" w:cs="Times New Roman"/>
          <w:sz w:val="24"/>
          <w:szCs w:val="24"/>
        </w:rPr>
      </w:pPr>
      <w:r w:rsidRPr="0096398E">
        <w:rPr>
          <w:rFonts w:ascii="Times New Roman" w:hAnsi="Times New Roman" w:cs="Times New Roman"/>
          <w:sz w:val="24"/>
          <w:szCs w:val="24"/>
        </w:rPr>
        <w:t>Палаточный лагерь «Солнечный берег+» (Ольхонский р-н)</w:t>
      </w:r>
    </w:p>
    <w:p w:rsidR="00DB4B55" w:rsidRPr="0096398E" w:rsidRDefault="00DB4B55" w:rsidP="00DB4B55">
      <w:pPr>
        <w:tabs>
          <w:tab w:val="left" w:pos="8739"/>
        </w:tabs>
        <w:spacing w:after="0" w:line="240" w:lineRule="auto"/>
        <w:ind w:left="426"/>
        <w:rPr>
          <w:rFonts w:ascii="Times New Roman" w:hAnsi="Times New Roman" w:cs="Times New Roman"/>
          <w:sz w:val="24"/>
          <w:szCs w:val="24"/>
        </w:rPr>
      </w:pPr>
      <w:r w:rsidRPr="0096398E">
        <w:rPr>
          <w:rFonts w:ascii="Times New Roman" w:hAnsi="Times New Roman" w:cs="Times New Roman"/>
          <w:sz w:val="24"/>
          <w:szCs w:val="24"/>
        </w:rPr>
        <w:t>Санаторий «Иркутский» (г. Иркутск)</w:t>
      </w:r>
      <w:r w:rsidRPr="0096398E">
        <w:rPr>
          <w:rFonts w:ascii="Times New Roman" w:hAnsi="Times New Roman" w:cs="Times New Roman"/>
          <w:sz w:val="24"/>
          <w:szCs w:val="24"/>
        </w:rPr>
        <w:tab/>
      </w:r>
    </w:p>
    <w:p w:rsidR="00DB4B55" w:rsidRPr="0096398E" w:rsidRDefault="00DB4B55" w:rsidP="00EC0AD2">
      <w:pPr>
        <w:spacing w:after="0" w:line="360" w:lineRule="auto"/>
        <w:ind w:left="426"/>
        <w:rPr>
          <w:rFonts w:ascii="Times New Roman" w:hAnsi="Times New Roman" w:cs="Times New Roman"/>
          <w:sz w:val="24"/>
          <w:szCs w:val="24"/>
        </w:rPr>
      </w:pPr>
      <w:r w:rsidRPr="0096398E">
        <w:rPr>
          <w:rFonts w:ascii="Times New Roman" w:hAnsi="Times New Roman" w:cs="Times New Roman"/>
          <w:sz w:val="24"/>
          <w:szCs w:val="24"/>
        </w:rPr>
        <w:t>Санаторий «Жемчужина Сибири» (г. Слюдянка)</w:t>
      </w:r>
    </w:p>
    <w:p w:rsidR="0083583A" w:rsidRDefault="0083583A" w:rsidP="0096398E">
      <w:pPr>
        <w:spacing w:after="0" w:line="0" w:lineRule="atLeast"/>
        <w:jc w:val="center"/>
        <w:rPr>
          <w:rFonts w:ascii="Times New Roman" w:hAnsi="Times New Roman" w:cs="Times New Roman"/>
          <w:b/>
          <w:sz w:val="24"/>
          <w:szCs w:val="24"/>
        </w:rPr>
      </w:pPr>
    </w:p>
    <w:p w:rsidR="008526CB" w:rsidRDefault="008526CB" w:rsidP="0096398E">
      <w:pPr>
        <w:spacing w:after="0" w:line="0" w:lineRule="atLeast"/>
        <w:jc w:val="center"/>
        <w:rPr>
          <w:rFonts w:ascii="Times New Roman" w:hAnsi="Times New Roman" w:cs="Times New Roman"/>
          <w:b/>
          <w:sz w:val="24"/>
          <w:szCs w:val="24"/>
        </w:rPr>
      </w:pPr>
    </w:p>
    <w:p w:rsidR="00D100BF" w:rsidRPr="0096398E" w:rsidRDefault="00D100BF" w:rsidP="0096398E">
      <w:pPr>
        <w:spacing w:after="0" w:line="0" w:lineRule="atLeast"/>
        <w:jc w:val="center"/>
        <w:rPr>
          <w:rFonts w:ascii="Times New Roman" w:hAnsi="Times New Roman" w:cs="Times New Roman"/>
          <w:b/>
          <w:sz w:val="24"/>
          <w:szCs w:val="24"/>
        </w:rPr>
      </w:pPr>
      <w:r w:rsidRPr="0096398E">
        <w:rPr>
          <w:rFonts w:ascii="Times New Roman" w:hAnsi="Times New Roman" w:cs="Times New Roman"/>
          <w:b/>
          <w:sz w:val="24"/>
          <w:szCs w:val="24"/>
        </w:rPr>
        <w:lastRenderedPageBreak/>
        <w:t>Профилактические мероприятия</w:t>
      </w:r>
    </w:p>
    <w:p w:rsidR="00D100BF" w:rsidRPr="0096398E" w:rsidRDefault="00D100BF" w:rsidP="0096398E">
      <w:pPr>
        <w:spacing w:after="0" w:line="0" w:lineRule="atLeast"/>
        <w:ind w:left="567"/>
        <w:jc w:val="both"/>
        <w:rPr>
          <w:rFonts w:ascii="Times New Roman" w:hAnsi="Times New Roman" w:cs="Times New Roman"/>
          <w:sz w:val="24"/>
          <w:szCs w:val="24"/>
        </w:rPr>
      </w:pPr>
      <w:r w:rsidRPr="0096398E">
        <w:rPr>
          <w:rFonts w:ascii="Times New Roman" w:hAnsi="Times New Roman" w:cs="Times New Roman"/>
          <w:b/>
          <w:sz w:val="24"/>
          <w:szCs w:val="24"/>
        </w:rPr>
        <w:tab/>
      </w:r>
      <w:r w:rsidRPr="0096398E">
        <w:rPr>
          <w:rFonts w:ascii="Times New Roman" w:hAnsi="Times New Roman" w:cs="Times New Roman"/>
          <w:b/>
          <w:sz w:val="24"/>
          <w:szCs w:val="24"/>
        </w:rPr>
        <w:tab/>
      </w:r>
      <w:r w:rsidRPr="0096398E">
        <w:rPr>
          <w:rFonts w:ascii="Times New Roman" w:hAnsi="Times New Roman" w:cs="Times New Roman"/>
          <w:sz w:val="24"/>
          <w:szCs w:val="24"/>
        </w:rPr>
        <w:t>В целях профилактики семейного неблагополучия специалистами учреждения проводятся мероприятия с детским и взрослым населением Нукутского района. В 2019 г охват составил 220 человек, а за первое полугодие 2020 г. – 104 человека.</w:t>
      </w:r>
    </w:p>
    <w:p w:rsidR="00D100BF" w:rsidRPr="0096398E" w:rsidRDefault="00D100BF" w:rsidP="0096398E">
      <w:pPr>
        <w:spacing w:after="0" w:line="0" w:lineRule="atLeast"/>
        <w:ind w:left="567"/>
        <w:jc w:val="both"/>
        <w:rPr>
          <w:rFonts w:ascii="Times New Roman" w:hAnsi="Times New Roman" w:cs="Times New Roman"/>
          <w:sz w:val="24"/>
          <w:szCs w:val="24"/>
        </w:rPr>
      </w:pPr>
      <w:r w:rsidRPr="0096398E">
        <w:rPr>
          <w:rFonts w:ascii="Times New Roman" w:hAnsi="Times New Roman" w:cs="Times New Roman"/>
          <w:sz w:val="24"/>
          <w:szCs w:val="24"/>
        </w:rPr>
        <w:tab/>
        <w:t>Мероприятия проводятся согласно плана по направлениям:</w:t>
      </w:r>
    </w:p>
    <w:p w:rsidR="00D100BF" w:rsidRPr="0096398E" w:rsidRDefault="00D100BF" w:rsidP="0096398E">
      <w:pPr>
        <w:pStyle w:val="a6"/>
        <w:numPr>
          <w:ilvl w:val="0"/>
          <w:numId w:val="3"/>
        </w:numPr>
        <w:spacing w:after="0" w:line="0" w:lineRule="atLeast"/>
        <w:ind w:left="567"/>
        <w:jc w:val="both"/>
        <w:rPr>
          <w:rFonts w:ascii="Times New Roman" w:hAnsi="Times New Roman" w:cs="Times New Roman"/>
          <w:sz w:val="24"/>
          <w:szCs w:val="24"/>
        </w:rPr>
      </w:pPr>
      <w:r w:rsidRPr="0096398E">
        <w:rPr>
          <w:rFonts w:ascii="Times New Roman" w:hAnsi="Times New Roman" w:cs="Times New Roman"/>
          <w:sz w:val="24"/>
          <w:szCs w:val="24"/>
        </w:rPr>
        <w:t>Пропаганда здорового образа жизни;</w:t>
      </w:r>
    </w:p>
    <w:p w:rsidR="00D100BF" w:rsidRPr="0096398E" w:rsidRDefault="00D100BF" w:rsidP="0096398E">
      <w:pPr>
        <w:pStyle w:val="a6"/>
        <w:numPr>
          <w:ilvl w:val="0"/>
          <w:numId w:val="3"/>
        </w:numPr>
        <w:spacing w:after="0" w:line="0" w:lineRule="atLeast"/>
        <w:ind w:left="567"/>
        <w:jc w:val="both"/>
        <w:rPr>
          <w:rFonts w:ascii="Times New Roman" w:hAnsi="Times New Roman" w:cs="Times New Roman"/>
          <w:sz w:val="24"/>
          <w:szCs w:val="24"/>
        </w:rPr>
      </w:pPr>
      <w:r w:rsidRPr="0096398E">
        <w:rPr>
          <w:rFonts w:ascii="Times New Roman" w:hAnsi="Times New Roman" w:cs="Times New Roman"/>
          <w:sz w:val="24"/>
          <w:szCs w:val="24"/>
        </w:rPr>
        <w:t>Волонтерские акции («Снежная вахта, «Забота о ветеранах», «Собери ребенка в школу», «Новогоднее чудо»). Отдельно хотелось бы поблагодарить за помощь спонсоров за предоставленные новогодние подарки: ООО «КНАУФ ГИПС БАЙКАЛ», благотворительный фонд Красноштанова А.Н., ОГБУЗ «Нукутская РБ», МО «Нукутский район», ЕДДС, Цетр развития культуры, МО «Новонукутское», МО «Целинный», Прокуратура Нукутского района, ССПК «Ейский», МБОУ «Новонукутская СОШ» и многих индивидуальных предпринимателей. Благодаря предоставленной помощи более 200 детей из многодетных и малообеспеченных семей получили сладкие подарки</w:t>
      </w:r>
    </w:p>
    <w:p w:rsidR="00D100BF" w:rsidRPr="0096398E" w:rsidRDefault="00D100BF" w:rsidP="0096398E">
      <w:pPr>
        <w:pStyle w:val="a6"/>
        <w:numPr>
          <w:ilvl w:val="0"/>
          <w:numId w:val="3"/>
        </w:numPr>
        <w:spacing w:after="0" w:line="0" w:lineRule="atLeast"/>
        <w:ind w:left="567"/>
        <w:jc w:val="both"/>
        <w:rPr>
          <w:rFonts w:ascii="Times New Roman" w:hAnsi="Times New Roman" w:cs="Times New Roman"/>
          <w:sz w:val="24"/>
          <w:szCs w:val="24"/>
        </w:rPr>
      </w:pPr>
      <w:r w:rsidRPr="0096398E">
        <w:rPr>
          <w:rFonts w:ascii="Times New Roman" w:hAnsi="Times New Roman" w:cs="Times New Roman"/>
          <w:sz w:val="24"/>
          <w:szCs w:val="24"/>
        </w:rPr>
        <w:t xml:space="preserve"> Профилактика правонарушений. Зачастую такие мероприятия проводятся совместно с ОП МО МВД России «Заларинский»;</w:t>
      </w:r>
    </w:p>
    <w:p w:rsidR="00D100BF" w:rsidRPr="0096398E" w:rsidRDefault="00D100BF" w:rsidP="0096398E">
      <w:pPr>
        <w:pStyle w:val="a6"/>
        <w:numPr>
          <w:ilvl w:val="0"/>
          <w:numId w:val="3"/>
        </w:numPr>
        <w:spacing w:after="0" w:line="0" w:lineRule="atLeast"/>
        <w:ind w:left="567"/>
        <w:jc w:val="both"/>
        <w:rPr>
          <w:rFonts w:ascii="Times New Roman" w:hAnsi="Times New Roman" w:cs="Times New Roman"/>
          <w:sz w:val="24"/>
          <w:szCs w:val="24"/>
        </w:rPr>
      </w:pPr>
      <w:r w:rsidRPr="0096398E">
        <w:rPr>
          <w:rFonts w:ascii="Times New Roman" w:hAnsi="Times New Roman" w:cs="Times New Roman"/>
          <w:sz w:val="24"/>
          <w:szCs w:val="24"/>
        </w:rPr>
        <w:t>Досуговые мероприятия, которые посвящены  основным праздникам («Международный женский день», «День защитника Отечества», «День Победы», «Международный день защиты» и др.).</w:t>
      </w:r>
    </w:p>
    <w:p w:rsidR="00D100BF" w:rsidRPr="0096398E" w:rsidRDefault="00D100BF" w:rsidP="0096398E">
      <w:pPr>
        <w:pStyle w:val="a6"/>
        <w:spacing w:after="0" w:line="0" w:lineRule="atLeast"/>
        <w:ind w:left="567"/>
        <w:jc w:val="both"/>
        <w:rPr>
          <w:rFonts w:ascii="Times New Roman" w:hAnsi="Times New Roman" w:cs="Times New Roman"/>
          <w:sz w:val="24"/>
          <w:szCs w:val="24"/>
        </w:rPr>
      </w:pPr>
    </w:p>
    <w:p w:rsidR="00D100BF" w:rsidRPr="0096398E" w:rsidRDefault="00D100BF" w:rsidP="0096398E">
      <w:pPr>
        <w:pStyle w:val="a6"/>
        <w:spacing w:after="0" w:line="0" w:lineRule="atLeast"/>
        <w:ind w:left="567" w:firstLine="282"/>
        <w:jc w:val="both"/>
        <w:rPr>
          <w:rFonts w:ascii="Times New Roman" w:hAnsi="Times New Roman" w:cs="Times New Roman"/>
          <w:sz w:val="24"/>
          <w:szCs w:val="24"/>
        </w:rPr>
      </w:pPr>
      <w:r w:rsidRPr="0096398E">
        <w:rPr>
          <w:rFonts w:ascii="Times New Roman" w:hAnsi="Times New Roman" w:cs="Times New Roman"/>
          <w:sz w:val="24"/>
          <w:szCs w:val="24"/>
        </w:rPr>
        <w:t>Кроме мероприятий в учреждении действую кружки для детей и родительский клуб.</w:t>
      </w:r>
    </w:p>
    <w:p w:rsidR="00D100BF" w:rsidRPr="0096398E" w:rsidRDefault="00D100BF" w:rsidP="0096398E">
      <w:pPr>
        <w:pStyle w:val="a6"/>
        <w:spacing w:after="0" w:line="0" w:lineRule="atLeast"/>
        <w:ind w:left="567" w:firstLine="282"/>
        <w:jc w:val="both"/>
        <w:rPr>
          <w:rFonts w:ascii="Times New Roman" w:hAnsi="Times New Roman" w:cs="Times New Roman"/>
          <w:sz w:val="24"/>
          <w:szCs w:val="24"/>
        </w:rPr>
      </w:pPr>
      <w:r w:rsidRPr="0096398E">
        <w:rPr>
          <w:rFonts w:ascii="Times New Roman" w:hAnsi="Times New Roman" w:cs="Times New Roman"/>
          <w:sz w:val="24"/>
          <w:szCs w:val="24"/>
        </w:rPr>
        <w:t>Ежегодно Комплексный центр участвует в межведомственной акции «Сохраним ребенку жизнь». Участковые специалисты в муниципальных образованиях составляют графики патронажей семей. Такая акция проходит в новогодние и майские праздники. К патронажам привлекаются все субъекты профилактик, депутаты сельских поселений и администрации муниципальных образований.</w:t>
      </w:r>
    </w:p>
    <w:p w:rsidR="00B12AE5" w:rsidRPr="0096398E" w:rsidRDefault="00B12AE5" w:rsidP="0096398E">
      <w:pPr>
        <w:spacing w:after="0" w:line="0" w:lineRule="atLeast"/>
        <w:jc w:val="center"/>
        <w:rPr>
          <w:rFonts w:ascii="Times New Roman" w:hAnsi="Times New Roman" w:cs="Times New Roman"/>
          <w:b/>
          <w:sz w:val="24"/>
          <w:szCs w:val="24"/>
        </w:rPr>
      </w:pPr>
      <w:r w:rsidRPr="0096398E">
        <w:rPr>
          <w:rFonts w:ascii="Times New Roman" w:hAnsi="Times New Roman" w:cs="Times New Roman"/>
          <w:b/>
          <w:sz w:val="24"/>
          <w:szCs w:val="24"/>
        </w:rPr>
        <w:t>Проект «Пространство развития Искра»</w:t>
      </w:r>
    </w:p>
    <w:p w:rsidR="00B12AE5" w:rsidRPr="0096398E" w:rsidRDefault="00B12AE5" w:rsidP="0096398E">
      <w:pPr>
        <w:spacing w:after="0" w:line="0" w:lineRule="atLeast"/>
        <w:jc w:val="both"/>
        <w:rPr>
          <w:rFonts w:ascii="Times New Roman" w:hAnsi="Times New Roman" w:cs="Times New Roman"/>
          <w:sz w:val="24"/>
          <w:szCs w:val="24"/>
        </w:rPr>
      </w:pPr>
      <w:r w:rsidRPr="0096398E">
        <w:rPr>
          <w:rFonts w:ascii="Times New Roman" w:hAnsi="Times New Roman" w:cs="Times New Roman"/>
          <w:sz w:val="24"/>
          <w:szCs w:val="24"/>
        </w:rPr>
        <w:tab/>
        <w:t xml:space="preserve">В 2019 г Комплексным центром был создан проект «Пространство развития «Искра», целью которого является создание площадки для самореализации творческих способностей несовершеннолетних детей. Проект был разработан для работы с семьями СОП, ТЖС и группы риска, однако, проект вызвал интерес у молодежи всех категорий. </w:t>
      </w:r>
    </w:p>
    <w:p w:rsidR="00B12AE5" w:rsidRPr="0096398E" w:rsidRDefault="00B12AE5" w:rsidP="0096398E">
      <w:pPr>
        <w:spacing w:after="0" w:line="0" w:lineRule="atLeast"/>
        <w:jc w:val="both"/>
        <w:rPr>
          <w:rFonts w:ascii="Times New Roman" w:hAnsi="Times New Roman" w:cs="Times New Roman"/>
          <w:sz w:val="24"/>
          <w:szCs w:val="24"/>
        </w:rPr>
      </w:pPr>
      <w:r w:rsidRPr="0096398E">
        <w:rPr>
          <w:rFonts w:ascii="Times New Roman" w:hAnsi="Times New Roman" w:cs="Times New Roman"/>
          <w:sz w:val="24"/>
          <w:szCs w:val="24"/>
        </w:rPr>
        <w:tab/>
        <w:t>В данный момент проект реализуется на территории МО «Новоленино». С сентября 2019 г. на территории МО «Новоленино» прошло несколько мероприятий, которые объединили администрацию муниципального образования, школу, клуб и детский сад.</w:t>
      </w:r>
    </w:p>
    <w:p w:rsidR="00B12AE5" w:rsidRPr="0096398E" w:rsidRDefault="00B12AE5" w:rsidP="0096398E">
      <w:pPr>
        <w:spacing w:after="0" w:line="0" w:lineRule="atLeast"/>
        <w:jc w:val="both"/>
        <w:rPr>
          <w:rFonts w:ascii="Times New Roman" w:hAnsi="Times New Roman" w:cs="Times New Roman"/>
          <w:sz w:val="24"/>
          <w:szCs w:val="24"/>
        </w:rPr>
      </w:pPr>
      <w:r w:rsidRPr="0096398E">
        <w:rPr>
          <w:rFonts w:ascii="Times New Roman" w:hAnsi="Times New Roman" w:cs="Times New Roman"/>
          <w:sz w:val="24"/>
          <w:szCs w:val="24"/>
        </w:rPr>
        <w:tab/>
        <w:t>Совместно проведено:</w:t>
      </w:r>
    </w:p>
    <w:p w:rsidR="00B12AE5" w:rsidRPr="0096398E" w:rsidRDefault="00B12AE5" w:rsidP="0096398E">
      <w:pPr>
        <w:pStyle w:val="a6"/>
        <w:numPr>
          <w:ilvl w:val="0"/>
          <w:numId w:val="1"/>
        </w:numPr>
        <w:spacing w:after="0" w:line="0" w:lineRule="atLeast"/>
        <w:jc w:val="both"/>
        <w:rPr>
          <w:rFonts w:ascii="Times New Roman" w:hAnsi="Times New Roman" w:cs="Times New Roman"/>
          <w:sz w:val="24"/>
          <w:szCs w:val="24"/>
        </w:rPr>
      </w:pPr>
      <w:r w:rsidRPr="0096398E">
        <w:rPr>
          <w:rFonts w:ascii="Times New Roman" w:hAnsi="Times New Roman" w:cs="Times New Roman"/>
          <w:sz w:val="24"/>
          <w:szCs w:val="24"/>
        </w:rPr>
        <w:t>Конкурс художественного творчества «Фабрика талантов» (охват 35 детей);</w:t>
      </w:r>
    </w:p>
    <w:p w:rsidR="00B12AE5" w:rsidRPr="0096398E" w:rsidRDefault="00B12AE5" w:rsidP="0096398E">
      <w:pPr>
        <w:pStyle w:val="a6"/>
        <w:numPr>
          <w:ilvl w:val="0"/>
          <w:numId w:val="1"/>
        </w:numPr>
        <w:spacing w:after="0" w:line="0" w:lineRule="atLeast"/>
        <w:jc w:val="both"/>
        <w:rPr>
          <w:rFonts w:ascii="Times New Roman" w:hAnsi="Times New Roman" w:cs="Times New Roman"/>
          <w:sz w:val="24"/>
          <w:szCs w:val="24"/>
        </w:rPr>
      </w:pPr>
      <w:r w:rsidRPr="0096398E">
        <w:rPr>
          <w:rFonts w:ascii="Times New Roman" w:hAnsi="Times New Roman" w:cs="Times New Roman"/>
          <w:sz w:val="24"/>
          <w:szCs w:val="24"/>
        </w:rPr>
        <w:t>Турнир по шашкам на приз главы МО «Новоленино» (охват 15);</w:t>
      </w:r>
    </w:p>
    <w:p w:rsidR="00B12AE5" w:rsidRPr="0096398E" w:rsidRDefault="00B12AE5" w:rsidP="0096398E">
      <w:pPr>
        <w:pStyle w:val="a6"/>
        <w:numPr>
          <w:ilvl w:val="0"/>
          <w:numId w:val="1"/>
        </w:numPr>
        <w:spacing w:after="0" w:line="0" w:lineRule="atLeast"/>
        <w:jc w:val="both"/>
        <w:rPr>
          <w:rFonts w:ascii="Times New Roman" w:hAnsi="Times New Roman" w:cs="Times New Roman"/>
          <w:sz w:val="24"/>
          <w:szCs w:val="24"/>
        </w:rPr>
      </w:pPr>
      <w:r w:rsidRPr="0096398E">
        <w:rPr>
          <w:rFonts w:ascii="Times New Roman" w:hAnsi="Times New Roman" w:cs="Times New Roman"/>
          <w:sz w:val="24"/>
          <w:szCs w:val="24"/>
        </w:rPr>
        <w:t>Турнир по мини-футболу среди учащихся МБОУ «Новоленинская СОШ» (охват 35);</w:t>
      </w:r>
    </w:p>
    <w:p w:rsidR="00B12AE5" w:rsidRPr="0096398E" w:rsidRDefault="00B12AE5" w:rsidP="0096398E">
      <w:pPr>
        <w:pStyle w:val="a6"/>
        <w:numPr>
          <w:ilvl w:val="0"/>
          <w:numId w:val="1"/>
        </w:numPr>
        <w:spacing w:after="0" w:line="0" w:lineRule="atLeast"/>
        <w:jc w:val="both"/>
        <w:rPr>
          <w:rFonts w:ascii="Times New Roman" w:hAnsi="Times New Roman" w:cs="Times New Roman"/>
          <w:sz w:val="24"/>
          <w:szCs w:val="24"/>
        </w:rPr>
      </w:pPr>
      <w:r w:rsidRPr="0096398E">
        <w:rPr>
          <w:rFonts w:ascii="Times New Roman" w:hAnsi="Times New Roman" w:cs="Times New Roman"/>
          <w:sz w:val="24"/>
          <w:szCs w:val="24"/>
        </w:rPr>
        <w:t>Онлайн флэшмоб «Вот так могу» к «Международному дню защиты детей» (охват 5);</w:t>
      </w:r>
    </w:p>
    <w:p w:rsidR="00B12AE5" w:rsidRPr="0096398E" w:rsidRDefault="00B12AE5" w:rsidP="0096398E">
      <w:pPr>
        <w:spacing w:after="0" w:line="0" w:lineRule="atLeast"/>
        <w:ind w:left="360"/>
        <w:jc w:val="both"/>
        <w:rPr>
          <w:rFonts w:ascii="Times New Roman" w:hAnsi="Times New Roman" w:cs="Times New Roman"/>
          <w:sz w:val="24"/>
          <w:szCs w:val="24"/>
        </w:rPr>
      </w:pPr>
      <w:r w:rsidRPr="0096398E">
        <w:rPr>
          <w:rFonts w:ascii="Times New Roman" w:hAnsi="Times New Roman" w:cs="Times New Roman"/>
          <w:sz w:val="24"/>
          <w:szCs w:val="24"/>
        </w:rPr>
        <w:t>Также в рамках проекта совместно с МО «Закулей» проведены:</w:t>
      </w:r>
    </w:p>
    <w:p w:rsidR="00B12AE5" w:rsidRPr="0096398E" w:rsidRDefault="00B12AE5" w:rsidP="0096398E">
      <w:pPr>
        <w:pStyle w:val="a6"/>
        <w:numPr>
          <w:ilvl w:val="0"/>
          <w:numId w:val="2"/>
        </w:numPr>
        <w:spacing w:after="0" w:line="0" w:lineRule="atLeast"/>
        <w:jc w:val="both"/>
        <w:rPr>
          <w:rFonts w:ascii="Times New Roman" w:hAnsi="Times New Roman" w:cs="Times New Roman"/>
          <w:sz w:val="24"/>
          <w:szCs w:val="24"/>
        </w:rPr>
      </w:pPr>
      <w:r w:rsidRPr="0096398E">
        <w:rPr>
          <w:rFonts w:ascii="Times New Roman" w:hAnsi="Times New Roman" w:cs="Times New Roman"/>
          <w:sz w:val="24"/>
          <w:szCs w:val="24"/>
        </w:rPr>
        <w:t>Онлайн концерт «Будем жить» (охват 17) ;</w:t>
      </w:r>
    </w:p>
    <w:p w:rsidR="00B12AE5" w:rsidRPr="0096398E" w:rsidRDefault="00B12AE5" w:rsidP="0096398E">
      <w:pPr>
        <w:pStyle w:val="a6"/>
        <w:numPr>
          <w:ilvl w:val="0"/>
          <w:numId w:val="2"/>
        </w:numPr>
        <w:spacing w:after="0" w:line="0" w:lineRule="atLeast"/>
        <w:jc w:val="both"/>
        <w:rPr>
          <w:rFonts w:ascii="Times New Roman" w:hAnsi="Times New Roman" w:cs="Times New Roman"/>
          <w:sz w:val="24"/>
          <w:szCs w:val="24"/>
        </w:rPr>
      </w:pPr>
      <w:r w:rsidRPr="0096398E">
        <w:rPr>
          <w:rFonts w:ascii="Times New Roman" w:hAnsi="Times New Roman" w:cs="Times New Roman"/>
          <w:sz w:val="24"/>
          <w:szCs w:val="24"/>
        </w:rPr>
        <w:t>Флэшмоб «Песня Победы» (охват 3).</w:t>
      </w:r>
    </w:p>
    <w:p w:rsidR="00B12AE5" w:rsidRPr="0096398E" w:rsidRDefault="00B12AE5" w:rsidP="0096398E">
      <w:pPr>
        <w:spacing w:after="0" w:line="0" w:lineRule="atLeast"/>
        <w:ind w:firstLine="426"/>
        <w:jc w:val="both"/>
        <w:rPr>
          <w:rFonts w:ascii="Times New Roman" w:hAnsi="Times New Roman" w:cs="Times New Roman"/>
          <w:sz w:val="24"/>
          <w:szCs w:val="24"/>
        </w:rPr>
      </w:pPr>
      <w:r w:rsidRPr="0096398E">
        <w:rPr>
          <w:rFonts w:ascii="Times New Roman" w:hAnsi="Times New Roman" w:cs="Times New Roman"/>
          <w:sz w:val="24"/>
          <w:szCs w:val="24"/>
        </w:rPr>
        <w:t>Также дети стали участвовать во Всероссийских конкурсах чтецов и рисунков.</w:t>
      </w:r>
    </w:p>
    <w:p w:rsidR="00B12AE5" w:rsidRPr="0096398E" w:rsidRDefault="00B12AE5" w:rsidP="0096398E">
      <w:pPr>
        <w:spacing w:after="0" w:line="0" w:lineRule="atLeast"/>
        <w:ind w:firstLine="426"/>
        <w:jc w:val="both"/>
        <w:rPr>
          <w:rFonts w:ascii="Times New Roman" w:hAnsi="Times New Roman" w:cs="Times New Roman"/>
          <w:sz w:val="24"/>
          <w:szCs w:val="24"/>
        </w:rPr>
      </w:pPr>
      <w:r w:rsidRPr="0096398E">
        <w:rPr>
          <w:rFonts w:ascii="Times New Roman" w:hAnsi="Times New Roman" w:cs="Times New Roman"/>
          <w:sz w:val="24"/>
          <w:szCs w:val="24"/>
        </w:rPr>
        <w:t>Проект «Пространство развития Искра» выполняет поставленные задачи. Дети стали более организованными, стали проявлять инициативу в проведении и организации мероприятий. Многие дети раскрылись и стали посещать кружки и спортивные секции.</w:t>
      </w:r>
    </w:p>
    <w:p w:rsidR="00B12AE5" w:rsidRPr="0096398E" w:rsidRDefault="00B12AE5" w:rsidP="0096398E">
      <w:pPr>
        <w:spacing w:after="0" w:line="0" w:lineRule="atLeast"/>
        <w:ind w:firstLine="426"/>
        <w:jc w:val="both"/>
        <w:rPr>
          <w:rFonts w:ascii="Times New Roman" w:hAnsi="Times New Roman" w:cs="Times New Roman"/>
          <w:sz w:val="24"/>
          <w:szCs w:val="24"/>
        </w:rPr>
      </w:pPr>
    </w:p>
    <w:p w:rsidR="00B12AE5" w:rsidRPr="0096398E" w:rsidRDefault="00B12AE5" w:rsidP="0096398E">
      <w:pPr>
        <w:spacing w:after="0" w:line="0" w:lineRule="atLeast"/>
        <w:ind w:firstLine="426"/>
        <w:jc w:val="both"/>
        <w:rPr>
          <w:rFonts w:ascii="Times New Roman" w:hAnsi="Times New Roman" w:cs="Times New Roman"/>
          <w:sz w:val="24"/>
          <w:szCs w:val="24"/>
        </w:rPr>
      </w:pPr>
      <w:r w:rsidRPr="0096398E">
        <w:rPr>
          <w:rFonts w:ascii="Times New Roman" w:hAnsi="Times New Roman" w:cs="Times New Roman"/>
          <w:sz w:val="24"/>
          <w:szCs w:val="24"/>
        </w:rPr>
        <w:t>В 2020 г. планируется данный проект запустить на территории МО «Шаратское» и в других муниципальных образованиях.</w:t>
      </w:r>
    </w:p>
    <w:p w:rsidR="008526CB" w:rsidRDefault="008526CB" w:rsidP="0096398E">
      <w:pPr>
        <w:spacing w:after="0" w:line="0" w:lineRule="atLeast"/>
        <w:ind w:firstLine="426"/>
        <w:jc w:val="center"/>
        <w:rPr>
          <w:rFonts w:ascii="Times New Roman" w:hAnsi="Times New Roman" w:cs="Times New Roman"/>
          <w:b/>
          <w:sz w:val="24"/>
          <w:szCs w:val="24"/>
        </w:rPr>
      </w:pPr>
    </w:p>
    <w:p w:rsidR="00287650" w:rsidRPr="0096398E" w:rsidRDefault="00287650" w:rsidP="0096398E">
      <w:pPr>
        <w:spacing w:after="0" w:line="0" w:lineRule="atLeast"/>
        <w:ind w:firstLine="426"/>
        <w:jc w:val="center"/>
        <w:rPr>
          <w:rFonts w:ascii="Times New Roman" w:hAnsi="Times New Roman" w:cs="Times New Roman"/>
          <w:b/>
          <w:sz w:val="24"/>
          <w:szCs w:val="24"/>
        </w:rPr>
      </w:pPr>
      <w:r w:rsidRPr="0096398E">
        <w:rPr>
          <w:rFonts w:ascii="Times New Roman" w:hAnsi="Times New Roman" w:cs="Times New Roman"/>
          <w:b/>
          <w:sz w:val="24"/>
          <w:szCs w:val="24"/>
        </w:rPr>
        <w:t>Заключение</w:t>
      </w:r>
    </w:p>
    <w:p w:rsidR="00287650" w:rsidRPr="0096398E" w:rsidRDefault="00287650" w:rsidP="0096398E">
      <w:pPr>
        <w:spacing w:after="0" w:line="0" w:lineRule="atLeast"/>
        <w:ind w:firstLine="426"/>
        <w:jc w:val="both"/>
        <w:rPr>
          <w:rFonts w:ascii="Times New Roman" w:hAnsi="Times New Roman" w:cs="Times New Roman"/>
          <w:sz w:val="24"/>
          <w:szCs w:val="24"/>
        </w:rPr>
      </w:pPr>
      <w:r w:rsidRPr="0096398E">
        <w:rPr>
          <w:rFonts w:ascii="Times New Roman" w:hAnsi="Times New Roman" w:cs="Times New Roman"/>
          <w:sz w:val="24"/>
          <w:szCs w:val="24"/>
        </w:rPr>
        <w:t>В целом, на территории Нукутского района межведомственное взаимодействие с муниципальными образованиями позволяет осуществлять профилактику неблагополучия населения, незамедлительно реагировать на экстренные ситуации и совместно участвовать в решении конкретных проблем граждан.</w:t>
      </w:r>
    </w:p>
    <w:p w:rsidR="00287650" w:rsidRPr="0096398E" w:rsidRDefault="00287650" w:rsidP="0096398E">
      <w:pPr>
        <w:spacing w:after="0" w:line="0" w:lineRule="atLeast"/>
        <w:ind w:firstLine="426"/>
        <w:jc w:val="both"/>
        <w:rPr>
          <w:rFonts w:ascii="Times New Roman" w:hAnsi="Times New Roman" w:cs="Times New Roman"/>
          <w:sz w:val="24"/>
          <w:szCs w:val="24"/>
        </w:rPr>
      </w:pPr>
      <w:r w:rsidRPr="0096398E">
        <w:rPr>
          <w:rFonts w:ascii="Times New Roman" w:hAnsi="Times New Roman" w:cs="Times New Roman"/>
          <w:sz w:val="24"/>
          <w:szCs w:val="24"/>
        </w:rPr>
        <w:t xml:space="preserve"> Но в некоторых муниципальных образованиях существуют проблемы. И поэтому хотелось, чтобы нашим участковым специалистам оказывали посильную помощь в предоставлении транспорта, т.к. приходится добираться до населенных пунктов на попутках или за свой счет, а также оказывали посильную помощь в том, чтобы специалистам не приходилось решать некоторые вопросы в одиночку.</w:t>
      </w:r>
    </w:p>
    <w:p w:rsidR="00F05C7A" w:rsidRPr="0096398E" w:rsidRDefault="00F05C7A" w:rsidP="0096398E">
      <w:pPr>
        <w:spacing w:after="0" w:line="0" w:lineRule="atLeast"/>
        <w:jc w:val="both"/>
        <w:rPr>
          <w:rFonts w:ascii="Times New Roman" w:hAnsi="Times New Roman" w:cs="Times New Roman"/>
          <w:b/>
          <w:sz w:val="24"/>
          <w:szCs w:val="24"/>
        </w:rPr>
      </w:pPr>
    </w:p>
    <w:p w:rsidR="008526CB" w:rsidRDefault="008526CB" w:rsidP="0096398E">
      <w:pPr>
        <w:spacing w:after="0" w:line="0" w:lineRule="atLeast"/>
        <w:jc w:val="both"/>
        <w:rPr>
          <w:rFonts w:ascii="Times New Roman" w:hAnsi="Times New Roman" w:cs="Times New Roman"/>
          <w:sz w:val="24"/>
          <w:szCs w:val="24"/>
        </w:rPr>
      </w:pPr>
    </w:p>
    <w:p w:rsidR="00F05C7A" w:rsidRPr="0083583A" w:rsidRDefault="0083583A" w:rsidP="0096398E">
      <w:pPr>
        <w:spacing w:after="0" w:line="0" w:lineRule="atLeast"/>
        <w:jc w:val="both"/>
        <w:rPr>
          <w:rFonts w:ascii="Times New Roman" w:hAnsi="Times New Roman" w:cs="Times New Roman"/>
          <w:sz w:val="24"/>
          <w:szCs w:val="24"/>
        </w:rPr>
      </w:pPr>
      <w:r w:rsidRPr="0083583A">
        <w:rPr>
          <w:rFonts w:ascii="Times New Roman" w:hAnsi="Times New Roman" w:cs="Times New Roman"/>
          <w:sz w:val="24"/>
          <w:szCs w:val="24"/>
        </w:rPr>
        <w:t>Директор ОГБУСО «Комплексный центр</w:t>
      </w:r>
    </w:p>
    <w:p w:rsidR="0083583A" w:rsidRPr="0083583A" w:rsidRDefault="0083583A" w:rsidP="0096398E">
      <w:pPr>
        <w:spacing w:after="0" w:line="0" w:lineRule="atLeast"/>
        <w:jc w:val="both"/>
        <w:rPr>
          <w:rFonts w:ascii="Times New Roman" w:hAnsi="Times New Roman" w:cs="Times New Roman"/>
          <w:sz w:val="24"/>
          <w:szCs w:val="24"/>
        </w:rPr>
      </w:pPr>
      <w:r w:rsidRPr="0083583A">
        <w:rPr>
          <w:rFonts w:ascii="Times New Roman" w:hAnsi="Times New Roman" w:cs="Times New Roman"/>
          <w:sz w:val="24"/>
          <w:szCs w:val="24"/>
        </w:rPr>
        <w:t>социального обслуживания населения</w:t>
      </w:r>
    </w:p>
    <w:p w:rsidR="0083583A" w:rsidRPr="0083583A" w:rsidRDefault="0083583A" w:rsidP="0096398E">
      <w:pPr>
        <w:spacing w:after="0" w:line="0" w:lineRule="atLeast"/>
        <w:jc w:val="both"/>
        <w:rPr>
          <w:rFonts w:ascii="Times New Roman" w:hAnsi="Times New Roman" w:cs="Times New Roman"/>
          <w:sz w:val="24"/>
          <w:szCs w:val="24"/>
        </w:rPr>
      </w:pPr>
      <w:r w:rsidRPr="0083583A">
        <w:rPr>
          <w:rFonts w:ascii="Times New Roman" w:hAnsi="Times New Roman" w:cs="Times New Roman"/>
          <w:sz w:val="24"/>
          <w:szCs w:val="24"/>
        </w:rPr>
        <w:t>Нукутского района»</w:t>
      </w:r>
      <w:r w:rsidRPr="0083583A">
        <w:rPr>
          <w:rFonts w:ascii="Times New Roman" w:hAnsi="Times New Roman" w:cs="Times New Roman"/>
          <w:sz w:val="24"/>
          <w:szCs w:val="24"/>
        </w:rPr>
        <w:tab/>
      </w:r>
      <w:r w:rsidRPr="0083583A">
        <w:rPr>
          <w:rFonts w:ascii="Times New Roman" w:hAnsi="Times New Roman" w:cs="Times New Roman"/>
          <w:sz w:val="24"/>
          <w:szCs w:val="24"/>
        </w:rPr>
        <w:tab/>
      </w:r>
      <w:r w:rsidRPr="0083583A">
        <w:rPr>
          <w:rFonts w:ascii="Times New Roman" w:hAnsi="Times New Roman" w:cs="Times New Roman"/>
          <w:sz w:val="24"/>
          <w:szCs w:val="24"/>
        </w:rPr>
        <w:tab/>
      </w:r>
      <w:r w:rsidRPr="0083583A">
        <w:rPr>
          <w:rFonts w:ascii="Times New Roman" w:hAnsi="Times New Roman" w:cs="Times New Roman"/>
          <w:sz w:val="24"/>
          <w:szCs w:val="24"/>
        </w:rPr>
        <w:tab/>
      </w:r>
      <w:r w:rsidRPr="0083583A">
        <w:rPr>
          <w:rFonts w:ascii="Times New Roman" w:hAnsi="Times New Roman" w:cs="Times New Roman"/>
          <w:sz w:val="24"/>
          <w:szCs w:val="24"/>
        </w:rPr>
        <w:tab/>
      </w:r>
      <w:r w:rsidRPr="0083583A">
        <w:rPr>
          <w:rFonts w:ascii="Times New Roman" w:hAnsi="Times New Roman" w:cs="Times New Roman"/>
          <w:sz w:val="24"/>
          <w:szCs w:val="24"/>
        </w:rPr>
        <w:tab/>
      </w:r>
      <w:r w:rsidRPr="0083583A">
        <w:rPr>
          <w:rFonts w:ascii="Times New Roman" w:hAnsi="Times New Roman" w:cs="Times New Roman"/>
          <w:sz w:val="24"/>
          <w:szCs w:val="24"/>
        </w:rPr>
        <w:tab/>
        <w:t>Т.Я.Изыкенова</w:t>
      </w:r>
    </w:p>
    <w:p w:rsidR="00F05C7A" w:rsidRPr="0083583A" w:rsidRDefault="00F05C7A" w:rsidP="0096398E">
      <w:pPr>
        <w:spacing w:after="0" w:line="0" w:lineRule="atLeast"/>
        <w:jc w:val="both"/>
        <w:rPr>
          <w:rFonts w:ascii="Times New Roman" w:hAnsi="Times New Roman" w:cs="Times New Roman"/>
          <w:sz w:val="24"/>
          <w:szCs w:val="24"/>
        </w:rPr>
      </w:pPr>
    </w:p>
    <w:p w:rsidR="00F05C7A" w:rsidRPr="0083583A" w:rsidRDefault="00F05C7A" w:rsidP="0096398E">
      <w:pPr>
        <w:spacing w:after="0" w:line="0" w:lineRule="atLeast"/>
        <w:jc w:val="both"/>
        <w:rPr>
          <w:rFonts w:ascii="Times New Roman" w:hAnsi="Times New Roman" w:cs="Times New Roman"/>
          <w:sz w:val="24"/>
          <w:szCs w:val="24"/>
        </w:rPr>
      </w:pPr>
    </w:p>
    <w:p w:rsidR="00F05C7A" w:rsidRPr="0096398E" w:rsidRDefault="00F05C7A" w:rsidP="0096398E">
      <w:pPr>
        <w:spacing w:after="0" w:line="0" w:lineRule="atLeast"/>
        <w:jc w:val="both"/>
        <w:rPr>
          <w:rFonts w:ascii="Times New Roman" w:hAnsi="Times New Roman" w:cs="Times New Roman"/>
          <w:b/>
          <w:sz w:val="24"/>
          <w:szCs w:val="24"/>
        </w:rPr>
      </w:pPr>
    </w:p>
    <w:p w:rsidR="00F05C7A" w:rsidRPr="0096398E" w:rsidRDefault="00F05C7A" w:rsidP="0096398E">
      <w:pPr>
        <w:spacing w:after="0" w:line="0" w:lineRule="atLeast"/>
        <w:jc w:val="both"/>
        <w:rPr>
          <w:rFonts w:ascii="Times New Roman" w:hAnsi="Times New Roman" w:cs="Times New Roman"/>
          <w:b/>
          <w:sz w:val="24"/>
          <w:szCs w:val="24"/>
        </w:rPr>
      </w:pPr>
    </w:p>
    <w:sectPr w:rsidR="00F05C7A" w:rsidRPr="0096398E" w:rsidSect="0083583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1B03" w:rsidRDefault="004E1B03" w:rsidP="008C604E">
      <w:pPr>
        <w:spacing w:after="0" w:line="240" w:lineRule="auto"/>
      </w:pPr>
      <w:r>
        <w:separator/>
      </w:r>
    </w:p>
  </w:endnote>
  <w:endnote w:type="continuationSeparator" w:id="1">
    <w:p w:rsidR="004E1B03" w:rsidRDefault="004E1B03" w:rsidP="008C60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1B03" w:rsidRDefault="004E1B03" w:rsidP="008C604E">
      <w:pPr>
        <w:spacing w:after="0" w:line="240" w:lineRule="auto"/>
      </w:pPr>
      <w:r>
        <w:separator/>
      </w:r>
    </w:p>
  </w:footnote>
  <w:footnote w:type="continuationSeparator" w:id="1">
    <w:p w:rsidR="004E1B03" w:rsidRDefault="004E1B03" w:rsidP="008C60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DE735B"/>
    <w:multiLevelType w:val="hybridMultilevel"/>
    <w:tmpl w:val="8D44FD9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530D616D"/>
    <w:multiLevelType w:val="hybridMultilevel"/>
    <w:tmpl w:val="E542D4C6"/>
    <w:lvl w:ilvl="0" w:tplc="644AE4E6">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
    <w:nsid w:val="5BFD47F5"/>
    <w:multiLevelType w:val="hybridMultilevel"/>
    <w:tmpl w:val="B1348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FF7AB5"/>
    <w:multiLevelType w:val="hybridMultilevel"/>
    <w:tmpl w:val="8BA0DA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51566"/>
    <w:rsid w:val="00127159"/>
    <w:rsid w:val="00170C01"/>
    <w:rsid w:val="00287650"/>
    <w:rsid w:val="002956E9"/>
    <w:rsid w:val="003E1835"/>
    <w:rsid w:val="00430A7C"/>
    <w:rsid w:val="004E1B03"/>
    <w:rsid w:val="005430D5"/>
    <w:rsid w:val="0054761C"/>
    <w:rsid w:val="005B6DB9"/>
    <w:rsid w:val="006271B7"/>
    <w:rsid w:val="00634927"/>
    <w:rsid w:val="006B5D5A"/>
    <w:rsid w:val="006C3EE4"/>
    <w:rsid w:val="006D6045"/>
    <w:rsid w:val="0072101E"/>
    <w:rsid w:val="007A7ADC"/>
    <w:rsid w:val="007B603A"/>
    <w:rsid w:val="0083065B"/>
    <w:rsid w:val="0083583A"/>
    <w:rsid w:val="008526CB"/>
    <w:rsid w:val="008C604E"/>
    <w:rsid w:val="0096398E"/>
    <w:rsid w:val="009B67CB"/>
    <w:rsid w:val="00B12AE5"/>
    <w:rsid w:val="00C61319"/>
    <w:rsid w:val="00C61ECA"/>
    <w:rsid w:val="00CB5DB9"/>
    <w:rsid w:val="00D100BF"/>
    <w:rsid w:val="00D62CA7"/>
    <w:rsid w:val="00D9369D"/>
    <w:rsid w:val="00DB4B55"/>
    <w:rsid w:val="00DC46FF"/>
    <w:rsid w:val="00E34670"/>
    <w:rsid w:val="00E51566"/>
    <w:rsid w:val="00E776D9"/>
    <w:rsid w:val="00EC0AD2"/>
    <w:rsid w:val="00F05C7A"/>
    <w:rsid w:val="00FA79FE"/>
    <w:rsid w:val="00FF79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1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61E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F05C7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05C7A"/>
    <w:rPr>
      <w:rFonts w:ascii="Tahoma" w:hAnsi="Tahoma" w:cs="Tahoma"/>
      <w:sz w:val="16"/>
      <w:szCs w:val="16"/>
    </w:rPr>
  </w:style>
  <w:style w:type="paragraph" w:styleId="a6">
    <w:name w:val="List Paragraph"/>
    <w:basedOn w:val="a"/>
    <w:uiPriority w:val="34"/>
    <w:qFormat/>
    <w:rsid w:val="00287650"/>
    <w:pPr>
      <w:ind w:left="720"/>
      <w:contextualSpacing/>
    </w:pPr>
  </w:style>
  <w:style w:type="table" w:customStyle="1" w:styleId="1">
    <w:name w:val="Сетка таблицы1"/>
    <w:basedOn w:val="a1"/>
    <w:next w:val="a3"/>
    <w:uiPriority w:val="59"/>
    <w:rsid w:val="005430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DB4B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8C604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C604E"/>
  </w:style>
  <w:style w:type="paragraph" w:styleId="a9">
    <w:name w:val="footer"/>
    <w:basedOn w:val="a"/>
    <w:link w:val="aa"/>
    <w:uiPriority w:val="99"/>
    <w:unhideWhenUsed/>
    <w:rsid w:val="008C604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C604E"/>
  </w:style>
  <w:style w:type="paragraph" w:styleId="ab">
    <w:name w:val="No Spacing"/>
    <w:uiPriority w:val="1"/>
    <w:qFormat/>
    <w:rsid w:val="008C604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11259-D223-47FE-ADFA-A1ECC2984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Pages>
  <Words>1640</Words>
  <Characters>9353</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Логинова ИЮ</cp:lastModifiedBy>
  <cp:revision>22</cp:revision>
  <cp:lastPrinted>2020-06-22T01:28:00Z</cp:lastPrinted>
  <dcterms:created xsi:type="dcterms:W3CDTF">2020-06-19T08:37:00Z</dcterms:created>
  <dcterms:modified xsi:type="dcterms:W3CDTF">2020-06-22T06:32:00Z</dcterms:modified>
</cp:coreProperties>
</file>